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4" w:rsidRDefault="004B2984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3.75pt;height:526.5pt;visibility:visible">
            <v:imagedata r:id="rId5" o:title=""/>
          </v:shape>
        </w:pict>
      </w:r>
    </w:p>
    <w:p w:rsidR="004B2984" w:rsidRPr="006F66F0" w:rsidRDefault="004B2984" w:rsidP="006F66F0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C00FC3">
        <w:t xml:space="preserve">Рабочая программа по предмету «Технология»  составлена на основе федерального государственного общеобразовательного стандарта начального общего образования, Примерной основной образовательной программы начального общего образования и сборника программ к комплекту учебников «Начальная школа 21 века» под редакцией Н.Ф.Виноградовой. </w:t>
      </w:r>
    </w:p>
    <w:p w:rsidR="004B2984" w:rsidRPr="006F66F0" w:rsidRDefault="004B2984" w:rsidP="006F66F0">
      <w:pPr>
        <w:pStyle w:val="c11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6F66F0">
        <w:rPr>
          <w:b/>
          <w:bCs/>
          <w:sz w:val="28"/>
          <w:szCs w:val="28"/>
        </w:rPr>
        <w:t>Предметные результаты</w:t>
      </w:r>
      <w:r w:rsidRPr="006F66F0">
        <w:rPr>
          <w:sz w:val="28"/>
          <w:szCs w:val="28"/>
        </w:rPr>
        <w:t>:</w:t>
      </w:r>
    </w:p>
    <w:p w:rsidR="004B2984" w:rsidRPr="006F66F0" w:rsidRDefault="004B2984" w:rsidP="006F66F0">
      <w:pPr>
        <w:pStyle w:val="c11"/>
        <w:shd w:val="clear" w:color="auto" w:fill="FFFFFF"/>
        <w:spacing w:before="0" w:beforeAutospacing="0" w:after="0" w:afterAutospacing="0"/>
        <w:rPr>
          <w:rStyle w:val="9"/>
          <w:b w:val="0"/>
          <w:bCs w:val="0"/>
          <w:color w:val="000000"/>
          <w:sz w:val="28"/>
          <w:szCs w:val="28"/>
        </w:rPr>
      </w:pPr>
      <w:r>
        <w:t xml:space="preserve">  </w:t>
      </w:r>
      <w:r w:rsidRPr="006F66F0">
        <w:rPr>
          <w:b/>
          <w:bCs/>
          <w:sz w:val="28"/>
          <w:szCs w:val="28"/>
        </w:rPr>
        <w:t xml:space="preserve">-    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t>Понимает роль и место человека в окружающем мире; созидательную и творческую дея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тельность человека и природу как ис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точник вдохновения.</w:t>
      </w:r>
    </w:p>
    <w:p w:rsidR="004B2984" w:rsidRPr="006F66F0" w:rsidRDefault="004B2984" w:rsidP="006F66F0">
      <w:pPr>
        <w:pStyle w:val="c11"/>
        <w:shd w:val="clear" w:color="auto" w:fill="FFFFFF"/>
        <w:spacing w:before="0" w:beforeAutospacing="0" w:after="0" w:afterAutospacing="0"/>
        <w:rPr>
          <w:rStyle w:val="9"/>
          <w:b w:val="0"/>
          <w:bCs w:val="0"/>
          <w:color w:val="000000"/>
          <w:sz w:val="28"/>
          <w:szCs w:val="28"/>
        </w:rPr>
      </w:pPr>
      <w:r w:rsidRPr="006F66F0">
        <w:rPr>
          <w:rStyle w:val="9"/>
          <w:b w:val="0"/>
          <w:bCs w:val="0"/>
          <w:color w:val="000000"/>
          <w:sz w:val="28"/>
          <w:szCs w:val="28"/>
        </w:rPr>
        <w:t>-</w:t>
      </w:r>
      <w:r w:rsidRPr="006F66F0">
        <w:rPr>
          <w:rStyle w:val="c1"/>
          <w:color w:val="000000"/>
          <w:sz w:val="28"/>
          <w:szCs w:val="28"/>
        </w:rPr>
        <w:t xml:space="preserve"> 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t>Осознает, что в ра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ботах мастеров, художников, в раз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нообразных пред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метах рукотворного мира отражены формы и образы природы.</w:t>
      </w:r>
    </w:p>
    <w:p w:rsidR="004B2984" w:rsidRPr="006F66F0" w:rsidRDefault="004B2984" w:rsidP="006F66F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66F0">
        <w:rPr>
          <w:rStyle w:val="9"/>
          <w:b w:val="0"/>
          <w:bCs w:val="0"/>
          <w:color w:val="000000"/>
          <w:sz w:val="28"/>
          <w:szCs w:val="28"/>
        </w:rPr>
        <w:t>- Узнает и называет изучен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ные виды материа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лов. Называет свойства изученных видов материалов. Конструирует и мо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делирует изделия из различных мате</w:t>
      </w:r>
      <w:r w:rsidRPr="006F66F0">
        <w:rPr>
          <w:rStyle w:val="9"/>
          <w:b w:val="0"/>
          <w:bCs w:val="0"/>
          <w:color w:val="000000"/>
          <w:sz w:val="28"/>
          <w:szCs w:val="28"/>
        </w:rPr>
        <w:softHyphen/>
        <w:t>риалов по образцу, рисунку.</w:t>
      </w:r>
    </w:p>
    <w:p w:rsidR="004B2984" w:rsidRPr="006F66F0" w:rsidRDefault="004B2984" w:rsidP="00FA1C05">
      <w:pPr>
        <w:pStyle w:val="c11"/>
        <w:shd w:val="clear" w:color="auto" w:fill="FFFFFF"/>
        <w:spacing w:before="0" w:beforeAutospacing="0" w:after="0" w:afterAutospacing="0"/>
        <w:ind w:firstLine="568"/>
        <w:jc w:val="center"/>
      </w:pPr>
    </w:p>
    <w:p w:rsidR="004B2984" w:rsidRDefault="004B2984" w:rsidP="00FA1C05">
      <w:pPr>
        <w:pStyle w:val="c11"/>
        <w:shd w:val="clear" w:color="auto" w:fill="FFFFFF"/>
        <w:spacing w:before="0" w:beforeAutospacing="0" w:after="0" w:afterAutospacing="0"/>
        <w:ind w:firstLine="568"/>
        <w:jc w:val="center"/>
      </w:pPr>
    </w:p>
    <w:p w:rsidR="004B2984" w:rsidRDefault="004B2984" w:rsidP="00FA1C05">
      <w:pPr>
        <w:pStyle w:val="c11"/>
        <w:shd w:val="clear" w:color="auto" w:fill="FFFFFF"/>
        <w:spacing w:before="0" w:beforeAutospacing="0" w:after="0" w:afterAutospacing="0"/>
        <w:ind w:firstLine="568"/>
        <w:jc w:val="center"/>
      </w:pPr>
    </w:p>
    <w:p w:rsidR="004B2984" w:rsidRPr="00FA1C05" w:rsidRDefault="004B2984" w:rsidP="00FA1C05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FA1C05">
        <w:t xml:space="preserve">      </w:t>
      </w:r>
      <w:r w:rsidRPr="00FA1C05">
        <w:rPr>
          <w:rStyle w:val="c1"/>
          <w:b/>
          <w:bCs/>
          <w:color w:val="000000"/>
        </w:rPr>
        <w:t>Содержание курса «Технология (Труд)»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Содержание курса целенаправленно отобрано, структурировано по двум</w:t>
      </w:r>
      <w:r w:rsidRPr="00FA1C05">
        <w:rPr>
          <w:rStyle w:val="apple-converted-space"/>
          <w:color w:val="000000"/>
        </w:rPr>
        <w:t> </w:t>
      </w:r>
      <w:r w:rsidRPr="00FA1C05">
        <w:rPr>
          <w:rStyle w:val="c1"/>
          <w:b/>
          <w:bCs/>
          <w:color w:val="000000"/>
        </w:rPr>
        <w:t>основным содержательным линиям.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b/>
          <w:bCs/>
          <w:color w:val="000000"/>
        </w:rPr>
        <w:t>Основы технико-технологических знаний и умений, технологической культуры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Линия включает информационно-познавательную и практическую части и построена в основном по концентрическому принципу. В начальной школе осваиваются элементарные знания и умения по технологии обработки материалов (технологические операции и приемы разметки, разделения заготовки на части, формообразования, сборки, отделки</w:t>
      </w:r>
      <w:r w:rsidRPr="00FA1C05">
        <w:rPr>
          <w:rStyle w:val="c1"/>
          <w:b/>
          <w:bCs/>
          <w:color w:val="000000"/>
        </w:rPr>
        <w:t>)</w:t>
      </w:r>
      <w:r w:rsidRPr="00FA1C05">
        <w:rPr>
          <w:rStyle w:val="c1"/>
          <w:color w:val="000000"/>
        </w:rPr>
        <w:t>, использованию техники в жизнедеятельности человека и т. п. Даются представления об информации и информационных технологиях, энергии и способах ее получения и использовании, об организации труда, мире профессий и т. п.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общетехнологических знаний, осваивая новые приемы, инструменты, материалы, виды труда.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b/>
          <w:bCs/>
          <w:color w:val="000000"/>
        </w:rPr>
        <w:t>Из истории технологии.  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(деятельностного) 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свое отражение в целенаправленном освоении окружающего мира и создании материальной культуры.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Содержание линии раскрывает учащимся на уровне общих представлений закономерности зарождения ремесел (разделение труда), создания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 Дается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</w:t>
      </w:r>
      <w:r w:rsidRPr="00FA1C05">
        <w:rPr>
          <w:rStyle w:val="c1"/>
          <w:b/>
          <w:bCs/>
          <w:color w:val="000000"/>
        </w:rPr>
        <w:t> </w:t>
      </w:r>
      <w:r w:rsidRPr="00FA1C05">
        <w:rPr>
          <w:rStyle w:val="c1"/>
          <w:color w:val="000000"/>
        </w:rPr>
        <w:t>— думающий, творящий,</w:t>
      </w:r>
      <w:r w:rsidRPr="00FA1C05">
        <w:rPr>
          <w:rStyle w:val="c1"/>
          <w:b/>
          <w:bCs/>
          <w:color w:val="000000"/>
        </w:rPr>
        <w:t> </w:t>
      </w:r>
      <w:r w:rsidRPr="00FA1C05">
        <w:rPr>
          <w:rStyle w:val="c1"/>
          <w:color w:val="000000"/>
        </w:rPr>
        <w:t>стремящийся удовлетворить свои материальные и духовно-эстетические потребности и при этом рождающий красоту.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A1C05">
        <w:rPr>
          <w:rStyle w:val="c1"/>
          <w:color w:val="000000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В программе эти содержательные линии представлены</w:t>
      </w:r>
      <w:r w:rsidRPr="00FA1C05">
        <w:rPr>
          <w:rStyle w:val="apple-converted-space"/>
          <w:color w:val="000000"/>
        </w:rPr>
        <w:t> </w:t>
      </w:r>
      <w:r w:rsidRPr="00FA1C05">
        <w:rPr>
          <w:rStyle w:val="c1"/>
          <w:b/>
          <w:bCs/>
          <w:color w:val="000000"/>
        </w:rPr>
        <w:t>четырьмя разделами: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1. Общекультурные и общетрудовые компетенции. Основы культуры труда, самообслуживание.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2. Технология ручной обработки материалов. Элементы графической грамоты.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3. Конструирование и моделирование.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4. Использование информационных технологий (практика работы на компьютере).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i/>
          <w:iCs/>
          <w:color w:val="000000"/>
        </w:rPr>
        <w:t>Методическая основа</w:t>
      </w:r>
      <w:r w:rsidRPr="00FA1C05">
        <w:rPr>
          <w:rStyle w:val="c1"/>
          <w:color w:val="000000"/>
        </w:rPr>
        <w:t> курса – организация максимально продуктивной творческой деятельности детей начиная с 1 класса. Репродуктивно осваиваются только технологические приемы и способы.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Основные методы, реализующие развивающие идеи курса, — продуктивные 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ребенка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приобретенной информации.</w:t>
      </w:r>
    </w:p>
    <w:p w:rsidR="004B2984" w:rsidRPr="00FA1C05" w:rsidRDefault="004B2984" w:rsidP="00FA1C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C05">
        <w:rPr>
          <w:rStyle w:val="c1"/>
          <w:color w:val="000000"/>
        </w:rPr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</w:t>
      </w:r>
    </w:p>
    <w:p w:rsidR="004B2984" w:rsidRPr="00FA1C05" w:rsidRDefault="004B2984" w:rsidP="00FA1C05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4B2984" w:rsidRDefault="004B2984" w:rsidP="00FA1C05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:rsidR="004B2984" w:rsidRDefault="004B2984" w:rsidP="00F21D20">
      <w:pPr>
        <w:rPr>
          <w:lang w:eastAsia="ru-RU"/>
        </w:rPr>
      </w:pPr>
    </w:p>
    <w:p w:rsidR="004B2984" w:rsidRDefault="004B2984" w:rsidP="00F21D20">
      <w:pPr>
        <w:rPr>
          <w:lang w:eastAsia="ru-RU"/>
        </w:rPr>
      </w:pPr>
    </w:p>
    <w:p w:rsidR="004B2984" w:rsidRPr="00F21D20" w:rsidRDefault="004B2984" w:rsidP="00F21D20">
      <w:pPr>
        <w:rPr>
          <w:lang w:eastAsia="ru-RU"/>
        </w:rPr>
      </w:pPr>
    </w:p>
    <w:p w:rsidR="004B2984" w:rsidRPr="00FA1C05" w:rsidRDefault="004B2984" w:rsidP="00FA1C05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FA1C05">
        <w:rPr>
          <w:rFonts w:ascii="Times New Roman" w:hAnsi="Times New Roman"/>
          <w:sz w:val="24"/>
          <w:szCs w:val="24"/>
        </w:rPr>
        <w:t xml:space="preserve"> Календарно-тематическое планирование</w:t>
      </w:r>
    </w:p>
    <w:p w:rsidR="004B2984" w:rsidRPr="00FA1C05" w:rsidRDefault="004B2984" w:rsidP="00FA1C0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0"/>
        <w:gridCol w:w="2160"/>
      </w:tblGrid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 xml:space="preserve">                      Содержание урока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Что ты видишь?(представление о мире природы и о мире,созданным человекм)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Мир природы (представление о мире природы и о мире,созданным человекм)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Мир рукотворный( представление о мире природы и о мире,созданным человекм)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надо беречь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Кто какой построил дом, чтобы поселиться в нём? (как животные и человек приспосабливаются к окружающему миру-жилище)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Значение трудовой деятельности для человека. Помогаем дома. Лепим из пластилина. Подари сказку «Колобок»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 радости общения и совместного труда.Готовим праздник.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 радости общения о совместного труда. Пластилин волшебник.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Общее представление о материалах. Каковы свойства у разных материалов?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Общее представление о конструкции изделий. Как устроены разные изделия?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 способах соединения материалов. Как соединяються детали?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Общее представление о технологии изделий.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 выборе материала. Нужны ли нам бумага и картон?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Новогодняя мастерская.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Клеевое соединение бумажных деталей. Как аккуратно наклеить детали?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Общее представление об инструментах и машинах- помошниках. Приёмы работы ножницами.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Ножницы профессионалов. Какие ножницы у мастеров?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Понятие «линия». Виды линий. Какие бывают линии? Чем они помагают мастеру?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Соединения разных материалов. Как нарисовать разные фигуры?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Резание бумаги ножницами по размеченным линиям.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Разметка деталей по шаблону. Разметка круглых деталей.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Разметка деталей по шаблону. Разметка прямоугольной формы.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Разметка деталей по шаблону. Разметка треугольников.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Разметка деталей сгибанием.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Преобразование квадратных заготовок. Как из квадратов и кругов получить новые фигуры?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Создаём оббьем. Делим лист бумаги на квадраты. Складываем бумагу.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Свойства ткани.ткань. похожи ли свойства бумаги и ткани?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Швейные приспособления. Иглы и булавки.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Отделка изделий из ткани- прямая строчка.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Отделка изделий из ткани- прямая строчка. Как разместить дорожку для строчки?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Самостоятельная работа с опорой на инструкционную карту. Бант-заколка.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84" w:rsidRPr="00F159F9" w:rsidTr="00425E42">
        <w:tc>
          <w:tcPr>
            <w:tcW w:w="1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8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Комплексная работа « Книжная больница»</w:t>
            </w:r>
          </w:p>
        </w:tc>
        <w:tc>
          <w:tcPr>
            <w:tcW w:w="2160" w:type="dxa"/>
          </w:tcPr>
          <w:p w:rsidR="004B2984" w:rsidRPr="00F159F9" w:rsidRDefault="004B2984" w:rsidP="00425E42">
            <w:pPr>
              <w:rPr>
                <w:rFonts w:ascii="Times New Roman" w:hAnsi="Times New Roman"/>
                <w:sz w:val="24"/>
                <w:szCs w:val="24"/>
              </w:rPr>
            </w:pPr>
            <w:r w:rsidRPr="00F15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2984" w:rsidRPr="00FA1C05" w:rsidRDefault="004B2984" w:rsidP="00FA1C05">
      <w:pPr>
        <w:rPr>
          <w:rFonts w:ascii="Times New Roman" w:hAnsi="Times New Roman"/>
          <w:sz w:val="24"/>
          <w:szCs w:val="24"/>
        </w:rPr>
      </w:pPr>
    </w:p>
    <w:p w:rsidR="004B2984" w:rsidRPr="00FA1C05" w:rsidRDefault="004B2984" w:rsidP="00FA1C05">
      <w:pPr>
        <w:rPr>
          <w:rFonts w:ascii="Times New Roman" w:hAnsi="Times New Roman"/>
          <w:sz w:val="24"/>
          <w:szCs w:val="24"/>
        </w:rPr>
      </w:pPr>
    </w:p>
    <w:p w:rsidR="004B2984" w:rsidRPr="00FA1C05" w:rsidRDefault="004B2984" w:rsidP="00FA1C05">
      <w:pPr>
        <w:rPr>
          <w:rFonts w:ascii="Times New Roman" w:hAnsi="Times New Roman"/>
          <w:sz w:val="24"/>
          <w:szCs w:val="24"/>
        </w:rPr>
      </w:pPr>
    </w:p>
    <w:p w:rsidR="004B2984" w:rsidRPr="00FA1C05" w:rsidRDefault="004B2984">
      <w:pPr>
        <w:rPr>
          <w:rFonts w:ascii="Times New Roman" w:hAnsi="Times New Roman"/>
          <w:sz w:val="24"/>
          <w:szCs w:val="24"/>
        </w:rPr>
      </w:pPr>
      <w:r w:rsidRPr="00FA1C05">
        <w:rPr>
          <w:rFonts w:ascii="Times New Roman" w:hAnsi="Times New Roman"/>
          <w:sz w:val="24"/>
          <w:szCs w:val="24"/>
        </w:rPr>
        <w:t xml:space="preserve">         </w:t>
      </w:r>
    </w:p>
    <w:p w:rsidR="004B2984" w:rsidRPr="00FA1C05" w:rsidRDefault="004B2984">
      <w:pPr>
        <w:rPr>
          <w:rFonts w:ascii="Times New Roman" w:hAnsi="Times New Roman"/>
          <w:sz w:val="24"/>
          <w:szCs w:val="24"/>
        </w:rPr>
      </w:pPr>
    </w:p>
    <w:bookmarkEnd w:id="0"/>
    <w:p w:rsidR="004B2984" w:rsidRPr="00FA1C05" w:rsidRDefault="004B2984">
      <w:pPr>
        <w:rPr>
          <w:rFonts w:ascii="Times New Roman" w:hAnsi="Times New Roman"/>
          <w:sz w:val="24"/>
          <w:szCs w:val="24"/>
        </w:rPr>
      </w:pPr>
    </w:p>
    <w:sectPr w:rsidR="004B2984" w:rsidRPr="00FA1C05" w:rsidSect="00FA1C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C00"/>
    <w:multiLevelType w:val="multilevel"/>
    <w:tmpl w:val="1CE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C56B89"/>
    <w:multiLevelType w:val="multilevel"/>
    <w:tmpl w:val="597EAC1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BB7E1D"/>
    <w:multiLevelType w:val="multilevel"/>
    <w:tmpl w:val="F760E48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2164EA"/>
    <w:multiLevelType w:val="multilevel"/>
    <w:tmpl w:val="465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A6806"/>
    <w:multiLevelType w:val="multilevel"/>
    <w:tmpl w:val="D52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73925"/>
    <w:multiLevelType w:val="multilevel"/>
    <w:tmpl w:val="EA9863F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0E6483"/>
    <w:multiLevelType w:val="multilevel"/>
    <w:tmpl w:val="89A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30BD9"/>
    <w:multiLevelType w:val="multilevel"/>
    <w:tmpl w:val="6B90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F04F3"/>
    <w:multiLevelType w:val="multilevel"/>
    <w:tmpl w:val="14FE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539"/>
    <w:rsid w:val="000123B9"/>
    <w:rsid w:val="00037B0F"/>
    <w:rsid w:val="00064100"/>
    <w:rsid w:val="0007589F"/>
    <w:rsid w:val="00076421"/>
    <w:rsid w:val="00082481"/>
    <w:rsid w:val="000900E4"/>
    <w:rsid w:val="000A09B9"/>
    <w:rsid w:val="000C740E"/>
    <w:rsid w:val="000F0D45"/>
    <w:rsid w:val="0010446C"/>
    <w:rsid w:val="00131242"/>
    <w:rsid w:val="001316FF"/>
    <w:rsid w:val="0013750F"/>
    <w:rsid w:val="001405F0"/>
    <w:rsid w:val="001551B7"/>
    <w:rsid w:val="001639BA"/>
    <w:rsid w:val="00163F8F"/>
    <w:rsid w:val="0017071D"/>
    <w:rsid w:val="00173631"/>
    <w:rsid w:val="00186539"/>
    <w:rsid w:val="001D3837"/>
    <w:rsid w:val="001D436E"/>
    <w:rsid w:val="001D75C1"/>
    <w:rsid w:val="001E138C"/>
    <w:rsid w:val="001E5D80"/>
    <w:rsid w:val="00207716"/>
    <w:rsid w:val="002107DE"/>
    <w:rsid w:val="00227093"/>
    <w:rsid w:val="002339FC"/>
    <w:rsid w:val="002438DE"/>
    <w:rsid w:val="0025193D"/>
    <w:rsid w:val="00251C80"/>
    <w:rsid w:val="00253819"/>
    <w:rsid w:val="002546AE"/>
    <w:rsid w:val="00280D21"/>
    <w:rsid w:val="00285E87"/>
    <w:rsid w:val="00296DDE"/>
    <w:rsid w:val="00297B4C"/>
    <w:rsid w:val="002A3398"/>
    <w:rsid w:val="002C1900"/>
    <w:rsid w:val="002C26B8"/>
    <w:rsid w:val="002C3AD2"/>
    <w:rsid w:val="002D3A2D"/>
    <w:rsid w:val="002D3BB7"/>
    <w:rsid w:val="002E1D31"/>
    <w:rsid w:val="002E7683"/>
    <w:rsid w:val="002F0F55"/>
    <w:rsid w:val="002F40F5"/>
    <w:rsid w:val="00311238"/>
    <w:rsid w:val="003222B4"/>
    <w:rsid w:val="00324D90"/>
    <w:rsid w:val="00333DA5"/>
    <w:rsid w:val="00361B19"/>
    <w:rsid w:val="00370745"/>
    <w:rsid w:val="00376465"/>
    <w:rsid w:val="003C084D"/>
    <w:rsid w:val="003E2FA3"/>
    <w:rsid w:val="004062E8"/>
    <w:rsid w:val="00406973"/>
    <w:rsid w:val="00425191"/>
    <w:rsid w:val="00425E42"/>
    <w:rsid w:val="0046230A"/>
    <w:rsid w:val="004B2984"/>
    <w:rsid w:val="004E0645"/>
    <w:rsid w:val="004F0AEA"/>
    <w:rsid w:val="00516B83"/>
    <w:rsid w:val="00523C21"/>
    <w:rsid w:val="00531F5A"/>
    <w:rsid w:val="00536AC2"/>
    <w:rsid w:val="005374EF"/>
    <w:rsid w:val="00545A47"/>
    <w:rsid w:val="00563A1B"/>
    <w:rsid w:val="00566DF9"/>
    <w:rsid w:val="00593C29"/>
    <w:rsid w:val="005C7F2A"/>
    <w:rsid w:val="005D1CE8"/>
    <w:rsid w:val="005F18B7"/>
    <w:rsid w:val="00621AE6"/>
    <w:rsid w:val="00624170"/>
    <w:rsid w:val="006264ED"/>
    <w:rsid w:val="00630EE3"/>
    <w:rsid w:val="00635D68"/>
    <w:rsid w:val="00636CA6"/>
    <w:rsid w:val="006628EE"/>
    <w:rsid w:val="00682425"/>
    <w:rsid w:val="006C4284"/>
    <w:rsid w:val="006D774E"/>
    <w:rsid w:val="006F66F0"/>
    <w:rsid w:val="00720789"/>
    <w:rsid w:val="00743D11"/>
    <w:rsid w:val="00751D70"/>
    <w:rsid w:val="00752D97"/>
    <w:rsid w:val="00792959"/>
    <w:rsid w:val="00797364"/>
    <w:rsid w:val="007A3D5C"/>
    <w:rsid w:val="007B345D"/>
    <w:rsid w:val="007C6688"/>
    <w:rsid w:val="007D1473"/>
    <w:rsid w:val="007E1EF3"/>
    <w:rsid w:val="007E46F7"/>
    <w:rsid w:val="007F3FAF"/>
    <w:rsid w:val="008273A3"/>
    <w:rsid w:val="00846DD0"/>
    <w:rsid w:val="00890057"/>
    <w:rsid w:val="008A3C4C"/>
    <w:rsid w:val="008A6656"/>
    <w:rsid w:val="008C200B"/>
    <w:rsid w:val="008E3DD1"/>
    <w:rsid w:val="008F287F"/>
    <w:rsid w:val="009230B0"/>
    <w:rsid w:val="00923F69"/>
    <w:rsid w:val="009430A0"/>
    <w:rsid w:val="00956EBB"/>
    <w:rsid w:val="0098480A"/>
    <w:rsid w:val="00992CEF"/>
    <w:rsid w:val="009C1E8B"/>
    <w:rsid w:val="009D6045"/>
    <w:rsid w:val="009D7129"/>
    <w:rsid w:val="009E112D"/>
    <w:rsid w:val="009E2ABF"/>
    <w:rsid w:val="009E75C8"/>
    <w:rsid w:val="009F1C83"/>
    <w:rsid w:val="00A00BCE"/>
    <w:rsid w:val="00A102EE"/>
    <w:rsid w:val="00A21DBB"/>
    <w:rsid w:val="00A453A6"/>
    <w:rsid w:val="00A52686"/>
    <w:rsid w:val="00A5718C"/>
    <w:rsid w:val="00A76F51"/>
    <w:rsid w:val="00A86B9C"/>
    <w:rsid w:val="00AA458F"/>
    <w:rsid w:val="00AB00EF"/>
    <w:rsid w:val="00AB53B7"/>
    <w:rsid w:val="00AB7DCD"/>
    <w:rsid w:val="00AE41EC"/>
    <w:rsid w:val="00B31D27"/>
    <w:rsid w:val="00B43CE4"/>
    <w:rsid w:val="00B939EA"/>
    <w:rsid w:val="00BA77E4"/>
    <w:rsid w:val="00BE1C65"/>
    <w:rsid w:val="00BF2B09"/>
    <w:rsid w:val="00C00FC3"/>
    <w:rsid w:val="00C35141"/>
    <w:rsid w:val="00C41C1F"/>
    <w:rsid w:val="00C470BB"/>
    <w:rsid w:val="00C614C7"/>
    <w:rsid w:val="00C62BF8"/>
    <w:rsid w:val="00C82731"/>
    <w:rsid w:val="00C86A36"/>
    <w:rsid w:val="00CA2292"/>
    <w:rsid w:val="00CA5015"/>
    <w:rsid w:val="00CB3823"/>
    <w:rsid w:val="00CD41A1"/>
    <w:rsid w:val="00CE2BA1"/>
    <w:rsid w:val="00D15404"/>
    <w:rsid w:val="00D91B0F"/>
    <w:rsid w:val="00DA4430"/>
    <w:rsid w:val="00DA6B34"/>
    <w:rsid w:val="00DC0404"/>
    <w:rsid w:val="00DC2694"/>
    <w:rsid w:val="00DC42E7"/>
    <w:rsid w:val="00DC5788"/>
    <w:rsid w:val="00DD7572"/>
    <w:rsid w:val="00DE6636"/>
    <w:rsid w:val="00DF176A"/>
    <w:rsid w:val="00DF2B34"/>
    <w:rsid w:val="00DF6609"/>
    <w:rsid w:val="00E241F0"/>
    <w:rsid w:val="00E427ED"/>
    <w:rsid w:val="00E50523"/>
    <w:rsid w:val="00E54587"/>
    <w:rsid w:val="00E61CA5"/>
    <w:rsid w:val="00E65415"/>
    <w:rsid w:val="00E726AF"/>
    <w:rsid w:val="00E807F6"/>
    <w:rsid w:val="00E91D1B"/>
    <w:rsid w:val="00EA445D"/>
    <w:rsid w:val="00EC719E"/>
    <w:rsid w:val="00F05E11"/>
    <w:rsid w:val="00F074D9"/>
    <w:rsid w:val="00F117F0"/>
    <w:rsid w:val="00F159F9"/>
    <w:rsid w:val="00F21D20"/>
    <w:rsid w:val="00F233CA"/>
    <w:rsid w:val="00F43D56"/>
    <w:rsid w:val="00F6532E"/>
    <w:rsid w:val="00F735D3"/>
    <w:rsid w:val="00FA1AA7"/>
    <w:rsid w:val="00FA1C05"/>
    <w:rsid w:val="00FC4BC0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A1C05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A1C05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paragraph" w:customStyle="1" w:styleId="c33">
    <w:name w:val="c33"/>
    <w:basedOn w:val="Normal"/>
    <w:uiPriority w:val="99"/>
    <w:rsid w:val="00FA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FA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A1C05"/>
    <w:rPr>
      <w:rFonts w:cs="Times New Roman"/>
    </w:rPr>
  </w:style>
  <w:style w:type="paragraph" w:customStyle="1" w:styleId="c6">
    <w:name w:val="c6"/>
    <w:basedOn w:val="Normal"/>
    <w:uiPriority w:val="99"/>
    <w:rsid w:val="00FA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A1C05"/>
    <w:rPr>
      <w:rFonts w:cs="Times New Roman"/>
    </w:rPr>
  </w:style>
  <w:style w:type="paragraph" w:customStyle="1" w:styleId="c31">
    <w:name w:val="c31"/>
    <w:basedOn w:val="Normal"/>
    <w:uiPriority w:val="99"/>
    <w:rsid w:val="00FA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DefaultParagraphFont"/>
    <w:uiPriority w:val="99"/>
    <w:rsid w:val="006F66F0"/>
    <w:rPr>
      <w:rFonts w:ascii="Times New Roman" w:hAnsi="Times New Roman" w:cs="Times New Roman"/>
      <w:b/>
      <w:bCs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1095</Words>
  <Characters>6242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dcterms:created xsi:type="dcterms:W3CDTF">2016-09-20T10:00:00Z</dcterms:created>
  <dcterms:modified xsi:type="dcterms:W3CDTF">2017-04-16T16:02:00Z</dcterms:modified>
</cp:coreProperties>
</file>