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4" w:rsidRDefault="002F55B2" w:rsidP="007E79D4">
      <w:pPr>
        <w:suppressAutoHyphens/>
        <w:ind w:left="-540" w:firstLine="567"/>
        <w:jc w:val="both"/>
        <w:textAlignment w:val="baseline"/>
        <w:rPr>
          <w:b/>
          <w:color w:val="00000A"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color w:val="00000A"/>
          <w:sz w:val="28"/>
          <w:szCs w:val="28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9D4">
        <w:rPr>
          <w:color w:val="00000A"/>
          <w:sz w:val="28"/>
          <w:szCs w:val="28"/>
          <w:lang w:eastAsia="zh-CN"/>
        </w:rPr>
        <w:t xml:space="preserve">                                    </w:t>
      </w:r>
      <w:r w:rsidR="007E79D4">
        <w:rPr>
          <w:b/>
          <w:color w:val="00000A"/>
          <w:sz w:val="28"/>
          <w:szCs w:val="28"/>
          <w:lang w:eastAsia="zh-CN"/>
        </w:rPr>
        <w:t xml:space="preserve">Образовательная программа  по </w:t>
      </w:r>
      <w:r w:rsidR="007E79D4">
        <w:rPr>
          <w:b/>
          <w:color w:val="00000A"/>
          <w:sz w:val="28"/>
          <w:szCs w:val="28"/>
          <w:lang w:eastAsia="zh-CN"/>
        </w:rPr>
        <w:lastRenderedPageBreak/>
        <w:t>обществознанию составлена на основе:</w:t>
      </w:r>
    </w:p>
    <w:p w:rsidR="007E79D4" w:rsidRDefault="007E79D4" w:rsidP="007E79D4">
      <w:pPr>
        <w:suppressAutoHyphens/>
        <w:ind w:left="-540" w:firstLine="567"/>
        <w:jc w:val="both"/>
        <w:textAlignment w:val="baseline"/>
        <w:rPr>
          <w:b/>
          <w:color w:val="00000A"/>
          <w:lang w:eastAsia="zh-CN"/>
        </w:rPr>
      </w:pPr>
    </w:p>
    <w:p w:rsidR="007E79D4" w:rsidRDefault="007E79D4" w:rsidP="007E79D4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>
        <w:rPr>
          <w:color w:val="00000A"/>
          <w:lang w:eastAsia="zh-CN"/>
        </w:rPr>
        <w:t>- Основной образовательной  программы основного общего образования ГБОУ СОШ с. Летниково  утверждённая  приказом № 76 от 31.08.2015 года</w:t>
      </w:r>
    </w:p>
    <w:p w:rsidR="007E79D4" w:rsidRDefault="007E79D4" w:rsidP="007E79D4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>
        <w:rPr>
          <w:color w:val="00000A"/>
          <w:lang w:eastAsia="zh-CN"/>
        </w:rPr>
        <w:t>- Примерной основной образовательной программы образовательного учреждения. Основная школа. Москва «Просвещение» 2011г.</w:t>
      </w:r>
    </w:p>
    <w:p w:rsidR="00A5472F" w:rsidRDefault="007E79D4" w:rsidP="007E79D4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7E79D4" w:rsidRDefault="007E79D4" w:rsidP="007E79D4">
      <w:pPr>
        <w:jc w:val="both"/>
      </w:pPr>
      <w:r>
        <w:rPr>
          <w:rFonts w:eastAsia="Calibri"/>
          <w:lang w:eastAsia="ar-SA"/>
        </w:rPr>
        <w:t>-</w:t>
      </w:r>
      <w:r w:rsidRPr="007E79D4">
        <w:t xml:space="preserve"> </w:t>
      </w:r>
      <w:r w:rsidRPr="00C640F0"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E79D4" w:rsidRPr="00BB67D3" w:rsidRDefault="007E79D4" w:rsidP="007E79D4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7E79D4" w:rsidRPr="00BB67D3" w:rsidRDefault="007E79D4" w:rsidP="007E79D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5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2015</w:t>
      </w:r>
    </w:p>
    <w:p w:rsidR="007E79D4" w:rsidRDefault="007E79D4" w:rsidP="007E79D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7E79D4" w:rsidRDefault="007E79D4" w:rsidP="007E79D4">
      <w:pPr>
        <w:rPr>
          <w:rFonts w:eastAsia="Calibri"/>
          <w:lang w:eastAsia="ar-SA"/>
        </w:rPr>
      </w:pPr>
    </w:p>
    <w:p w:rsidR="007E79D4" w:rsidRDefault="007E79D4" w:rsidP="007E79D4">
      <w:pPr>
        <w:rPr>
          <w:rFonts w:eastAsia="Calibri"/>
          <w:lang w:eastAsia="ar-SA"/>
        </w:rPr>
      </w:pPr>
    </w:p>
    <w:p w:rsidR="007E79D4" w:rsidRPr="00522ACE" w:rsidRDefault="007E79D4" w:rsidP="007E79D4">
      <w:pPr>
        <w:pStyle w:val="ParagraphStyle"/>
        <w:numPr>
          <w:ilvl w:val="0"/>
          <w:numId w:val="1"/>
        </w:numPr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AC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«Обществознание»</w:t>
      </w:r>
    </w:p>
    <w:p w:rsidR="007E79D4" w:rsidRPr="001C2303" w:rsidRDefault="007E79D4" w:rsidP="007E79D4">
      <w:pPr>
        <w:pStyle w:val="ParagraphStyle"/>
        <w:tabs>
          <w:tab w:val="left" w:pos="705"/>
        </w:tabs>
        <w:spacing w:line="232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7E79D4" w:rsidRDefault="007E79D4" w:rsidP="007E79D4">
      <w:pPr>
        <w:pStyle w:val="ParagraphStyle"/>
        <w:tabs>
          <w:tab w:val="left" w:pos="705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мотивированность  и направленность учеников на посильное и созидательное участие в жизни общества; заинтересованность не только в личном успехе, но и в благополучии и процветании своей страны;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наличие  ценностных ориентиров,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7E79D4" w:rsidRPr="001C2303" w:rsidRDefault="007E79D4" w:rsidP="007E79D4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использование элементов причинно-следственного анализа;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подкрепление изученных положений конкретными примерами;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7E79D4" w:rsidRPr="003F3E53" w:rsidRDefault="007E79D4" w:rsidP="007E79D4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3E53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приверженность гуманистическим и демократическим ценностям, патриотизм и гражданственность;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трудовой деятельности для личности и для общества;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специфики познания мира средствами искусства в соотнесении с другими способами познания;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роли искусства в становлении личности и в жизни общества;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7E79D4" w:rsidRDefault="007E79D4" w:rsidP="007E79D4">
      <w:pPr>
        <w:pStyle w:val="ParagraphStyle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E79D4" w:rsidRDefault="007E79D4" w:rsidP="007E79D4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E79D4" w:rsidRDefault="007E79D4" w:rsidP="007E79D4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коммуникации в межличностном общении;</w:t>
      </w:r>
    </w:p>
    <w:p w:rsidR="007E79D4" w:rsidRDefault="007E79D4" w:rsidP="007E79D4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E79D4" w:rsidRPr="001C2303" w:rsidRDefault="007E79D4" w:rsidP="007E79D4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знакомство с отдельными приемами и техниками преодоления конфликтов.</w:t>
      </w:r>
    </w:p>
    <w:p w:rsidR="007E79D4" w:rsidRPr="00522ACE" w:rsidRDefault="007E79D4" w:rsidP="007E79D4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E79D4" w:rsidRPr="008C6C88" w:rsidRDefault="007E79D4" w:rsidP="007E79D4">
      <w:pPr>
        <w:pStyle w:val="ParagraphStyle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Введение(2ч)</w:t>
      </w:r>
    </w:p>
    <w:p w:rsidR="007E79D4" w:rsidRPr="008C6C88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Значение изучения общества для человека. Науки. Изучающие развитие общества. Сферы жизни общества.</w:t>
      </w:r>
    </w:p>
    <w:p w:rsidR="007E79D4" w:rsidRPr="008C6C88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Человек. (4 ч).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ценность человеческой жизни. Природа человека. 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биологическое существо. Отличие человека от животных, наследственность.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7E79D4" w:rsidRPr="008C6C88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Семья.(6 ч)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моя семья. Учимся рационально вести домашнее хозяйство. Семейный досуг и здоровый образ жизни.</w:t>
      </w:r>
    </w:p>
    <w:p w:rsidR="007E79D4" w:rsidRPr="008C6C88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Школа. (5 ч)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самообразование. Учеба – основной труд школьника. Учение вне стен школы. Умение учиться.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 жизни человека и общества. «Век живи век учись». Учись учиться. Мои соученики (одноклассники).</w:t>
      </w:r>
    </w:p>
    <w:p w:rsidR="007E79D4" w:rsidRPr="008C6C88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IV. Труд.( 5 ч)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Труд-основа жизни.Содержание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Ремесло. Признаки мастерства. Творческий труд. Творчество в искусстве.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труд человека. Труд и его оценка. Труд и творчество.</w:t>
      </w:r>
    </w:p>
    <w:p w:rsidR="007E79D4" w:rsidRPr="00EC588F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Родина. ( 7 ч)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7E79D4" w:rsidRDefault="007E79D4" w:rsidP="007E79D4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E79D4" w:rsidRPr="00EC588F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– Отечества достойный сын. Права граждан России. Обязанности граждан РФ. Гражданственность. Юные граждане России: какие права получает человек от рождения.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7E79D4" w:rsidRDefault="007E79D4" w:rsidP="007E79D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9D4" w:rsidRDefault="007E79D4" w:rsidP="007E79D4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79D4" w:rsidRDefault="007E79D4" w:rsidP="007E79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E79D4">
        <w:rPr>
          <w:b/>
          <w:sz w:val="28"/>
          <w:szCs w:val="28"/>
        </w:rPr>
        <w:t>Тематическое планирование курса</w:t>
      </w:r>
    </w:p>
    <w:tbl>
      <w:tblPr>
        <w:tblStyle w:val="a4"/>
        <w:tblW w:w="4143" w:type="pct"/>
        <w:tblLook w:val="04A0" w:firstRow="1" w:lastRow="0" w:firstColumn="1" w:lastColumn="0" w:noHBand="0" w:noVBand="1"/>
      </w:tblPr>
      <w:tblGrid>
        <w:gridCol w:w="2376"/>
        <w:gridCol w:w="4911"/>
        <w:gridCol w:w="4965"/>
      </w:tblGrid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E79D4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2004" w:type="pct"/>
          </w:tcPr>
          <w:p w:rsidR="007E79D4" w:rsidRPr="007E79D4" w:rsidRDefault="007E79D4" w:rsidP="007E79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E79D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26" w:type="pct"/>
          </w:tcPr>
          <w:p w:rsidR="007E79D4" w:rsidRDefault="007E79D4" w:rsidP="007E79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E79D4">
              <w:rPr>
                <w:b/>
                <w:sz w:val="28"/>
                <w:szCs w:val="28"/>
              </w:rPr>
              <w:t>Количество часов.</w:t>
            </w:r>
          </w:p>
          <w:p w:rsidR="007E79D4" w:rsidRPr="007E79D4" w:rsidRDefault="007E79D4" w:rsidP="007E79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Введение. Загадка человек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Человек родился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Что такое наследственность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4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Отрочество-особая пора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5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Самостоятельность - показатель взрослости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6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Практикум по теме "Человек"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7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Семья-ячейка общества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8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Семейные заботы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9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Семейное хозяйство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10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Дому нужен хозяин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11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12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что такое хобби?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13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Практикум по теме семья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14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Профессия ученик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16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Образование и смообразование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17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Самообразование-путь к успеху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18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Обноклассники, сверстники, друзья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19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Слово- не воробей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20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Практикум по теме "Школа"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21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Труд - основа жизни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22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Как оценивается труд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23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Труд и творчество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24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Что такое творчество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25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Практикум по теме "Труд"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26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Наша Родина - Россия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27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Что значит быть патриотом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28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29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Гражданин России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30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31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Мы - многонациональный народ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32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Многонациональная культура народов России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33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Практикум по теме "Родина"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  <w:tr w:rsidR="007E79D4" w:rsidRPr="007E79D4" w:rsidTr="007E79D4">
        <w:tc>
          <w:tcPr>
            <w:tcW w:w="970" w:type="pct"/>
          </w:tcPr>
          <w:p w:rsidR="007E79D4" w:rsidRPr="007E79D4" w:rsidRDefault="007E79D4" w:rsidP="007E79D4">
            <w:pPr>
              <w:pStyle w:val="a3"/>
              <w:ind w:left="0"/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34</w:t>
            </w:r>
          </w:p>
        </w:tc>
        <w:tc>
          <w:tcPr>
            <w:tcW w:w="2004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026" w:type="pct"/>
            <w:vAlign w:val="bottom"/>
          </w:tcPr>
          <w:p w:rsidR="007E79D4" w:rsidRPr="007E79D4" w:rsidRDefault="007E79D4">
            <w:pPr>
              <w:rPr>
                <w:sz w:val="28"/>
                <w:szCs w:val="28"/>
              </w:rPr>
            </w:pPr>
            <w:r w:rsidRPr="007E79D4">
              <w:rPr>
                <w:sz w:val="28"/>
                <w:szCs w:val="28"/>
              </w:rPr>
              <w:t>1</w:t>
            </w:r>
          </w:p>
        </w:tc>
      </w:tr>
    </w:tbl>
    <w:p w:rsidR="007E79D4" w:rsidRPr="007E79D4" w:rsidRDefault="007E79D4" w:rsidP="007E79D4">
      <w:pPr>
        <w:pStyle w:val="a3"/>
        <w:rPr>
          <w:sz w:val="28"/>
          <w:szCs w:val="28"/>
        </w:rPr>
      </w:pPr>
    </w:p>
    <w:sectPr w:rsidR="007E79D4" w:rsidRPr="007E79D4" w:rsidSect="007E7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005A"/>
    <w:multiLevelType w:val="hybridMultilevel"/>
    <w:tmpl w:val="FB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0B"/>
    <w:rsid w:val="002F55B2"/>
    <w:rsid w:val="007E79D4"/>
    <w:rsid w:val="00A5472F"/>
    <w:rsid w:val="00C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E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E79D4"/>
    <w:pPr>
      <w:ind w:left="720"/>
      <w:contextualSpacing/>
    </w:pPr>
  </w:style>
  <w:style w:type="table" w:styleId="a4">
    <w:name w:val="Table Grid"/>
    <w:basedOn w:val="a1"/>
    <w:uiPriority w:val="59"/>
    <w:rsid w:val="007E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7E79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7E79D4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55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E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E79D4"/>
    <w:pPr>
      <w:ind w:left="720"/>
      <w:contextualSpacing/>
    </w:pPr>
  </w:style>
  <w:style w:type="table" w:styleId="a4">
    <w:name w:val="Table Grid"/>
    <w:basedOn w:val="a1"/>
    <w:uiPriority w:val="59"/>
    <w:rsid w:val="007E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7E79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7E79D4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55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2018-09-21T08:55:00Z</dcterms:created>
  <dcterms:modified xsi:type="dcterms:W3CDTF">2018-10-01T04:46:00Z</dcterms:modified>
</cp:coreProperties>
</file>