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>Информация из Приказа министерства образования и науки Самарской области от 19.04.2023г. № 281-од «Об утверждении административного регламента предоставления министерст</w:t>
      </w:r>
      <w:r>
        <w:rPr>
          <w:sz w:val="28"/>
        </w:rPr>
        <w:t xml:space="preserve">вом образования и науки Самарской области </w:t>
      </w:r>
      <w:r>
        <w:rPr>
          <w:i w:val="1"/>
          <w:sz w:val="28"/>
        </w:rPr>
        <w:t>государственной услуги "Постановка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05000000">
      <w:pPr>
        <w:ind/>
        <w:jc w:val="center"/>
        <w:outlineLvl w:val="0"/>
        <w:rPr>
          <w:sz w:val="28"/>
        </w:rPr>
      </w:pPr>
    </w:p>
    <w:p w14:paraId="06000000">
      <w:pPr>
        <w:ind/>
        <w:jc w:val="center"/>
        <w:outlineLvl w:val="0"/>
        <w:rPr>
          <w:sz w:val="28"/>
        </w:rPr>
      </w:pPr>
    </w:p>
    <w:p w14:paraId="07000000">
      <w:pPr>
        <w:ind/>
        <w:jc w:val="both"/>
        <w:outlineLvl w:val="0"/>
        <w:rPr>
          <w:sz w:val="28"/>
        </w:rPr>
      </w:pPr>
    </w:p>
    <w:p w14:paraId="08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Способы предоставления </w:t>
      </w:r>
      <w:r>
        <w:rPr>
          <w:sz w:val="28"/>
        </w:rPr>
        <w:t>государственной услуги</w:t>
      </w:r>
      <w:r>
        <w:rPr>
          <w:sz w:val="28"/>
        </w:rPr>
        <w:t xml:space="preserve"> </w:t>
      </w:r>
      <w:r>
        <w:rPr>
          <w:sz w:val="28"/>
        </w:rPr>
        <w:t>"Постановка на учет и направление детей в образовательные учреждения, реализующие о</w:t>
      </w:r>
      <w:r>
        <w:rPr>
          <w:sz w:val="28"/>
        </w:rPr>
        <w:t>бразовательные программы дошкольного образования»</w:t>
      </w:r>
    </w:p>
    <w:p w14:paraId="09000000">
      <w:pPr>
        <w:ind w:firstLine="0" w:left="720"/>
        <w:jc w:val="both"/>
        <w:outlineLvl w:val="0"/>
        <w:rPr>
          <w:sz w:val="28"/>
        </w:rPr>
      </w:pPr>
      <w:r>
        <w:rPr>
          <w:sz w:val="28"/>
        </w:rPr>
        <w:t xml:space="preserve">Заявление и документы могут быть поданы одним из следующих способов: </w:t>
      </w:r>
    </w:p>
    <w:p w14:paraId="0A000000">
      <w:pPr>
        <w:ind w:firstLine="0" w:left="720"/>
        <w:jc w:val="both"/>
        <w:outlineLvl w:val="0"/>
        <w:rPr>
          <w:sz w:val="28"/>
        </w:rPr>
      </w:pPr>
    </w:p>
    <w:p w14:paraId="0B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в электронной форме через ЕПГУ; </w:t>
      </w:r>
    </w:p>
    <w:p w14:paraId="0C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в электронной форме в АСУ РСО; </w:t>
      </w:r>
    </w:p>
    <w:p w14:paraId="0D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при личном обращении в МФЦ либо ГОО. </w:t>
      </w:r>
    </w:p>
    <w:p w14:paraId="0E000000">
      <w:pPr>
        <w:ind w:firstLine="0" w:left="360"/>
        <w:jc w:val="both"/>
        <w:outlineLvl w:val="0"/>
        <w:rPr>
          <w:sz w:val="28"/>
        </w:rPr>
      </w:pPr>
    </w:p>
    <w:p w14:paraId="0F000000">
      <w:pPr>
        <w:ind w:firstLine="0" w:left="360"/>
        <w:jc w:val="both"/>
        <w:outlineLvl w:val="0"/>
        <w:rPr>
          <w:sz w:val="28"/>
        </w:rPr>
      </w:pPr>
      <w:r>
        <w:rPr>
          <w:sz w:val="28"/>
        </w:rPr>
        <w:t>Внесение изменений в заявление может осуществляться путем обращения Заявителя в МФЦ</w:t>
      </w:r>
    </w:p>
    <w:sectPr>
      <w:headerReference r:id="rId1" w:type="default"/>
      <w:footerReference r:id="rId2" w:type="default"/>
      <w:pgSz w:h="16838" w:orient="portrait" w:w="11906"/>
      <w:pgMar w:bottom="851" w:footer="709" w:gutter="0" w:header="709" w:left="1418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 Знак Знак"/>
    <w:basedOn w:val="Style_3"/>
    <w:link w:val="Style_6_ch"/>
    <w:pPr>
      <w:spacing w:after="160" w:line="240" w:lineRule="exact"/>
      <w:ind/>
    </w:pPr>
    <w:rPr>
      <w:rFonts w:ascii="Verdana" w:hAnsi="Verdana"/>
      <w:sz w:val="20"/>
    </w:rPr>
  </w:style>
  <w:style w:styleId="Style_6_ch" w:type="character">
    <w:name w:val=" Знак Знак"/>
    <w:basedOn w:val="Style_3_ch"/>
    <w:link w:val="Style_6"/>
    <w:rPr>
      <w:rFonts w:ascii="Verdana" w:hAnsi="Verdana"/>
      <w:sz w:val="20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 Spacing"/>
    <w:link w:val="Style_10_ch"/>
    <w:rPr>
      <w:sz w:val="22"/>
    </w:rPr>
  </w:style>
  <w:style w:styleId="Style_10_ch" w:type="character">
    <w:name w:val="No Spacing"/>
    <w:link w:val="Style_10"/>
    <w:rPr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ind/>
      <w:jc w:val="both"/>
      <w:outlineLvl w:val="0"/>
    </w:pPr>
    <w:rPr>
      <w:rFonts w:ascii="Calibri" w:hAnsi="Calibri"/>
      <w:b w:val="1"/>
    </w:rPr>
  </w:style>
  <w:style w:styleId="Style_13_ch" w:type="character">
    <w:name w:val="heading 1"/>
    <w:basedOn w:val="Style_3_ch"/>
    <w:link w:val="Style_13"/>
    <w:rPr>
      <w:rFonts w:ascii="Calibri" w:hAnsi="Calibri"/>
      <w:b w:val="1"/>
    </w:rPr>
  </w:style>
  <w:style w:styleId="Style_14" w:type="paragraph">
    <w:name w:val="Знак"/>
    <w:basedOn w:val="Style_3"/>
    <w:link w:val="Style_14_ch"/>
    <w:pPr>
      <w:spacing w:after="160" w:line="240" w:lineRule="exact"/>
      <w:ind/>
    </w:pPr>
    <w:rPr>
      <w:rFonts w:ascii="Verdana" w:hAnsi="Verdana"/>
      <w:sz w:val="20"/>
    </w:rPr>
  </w:style>
  <w:style w:styleId="Style_14_ch" w:type="character">
    <w:name w:val="Знак"/>
    <w:basedOn w:val="Style_3_ch"/>
    <w:link w:val="Style_14"/>
    <w:rPr>
      <w:rFonts w:ascii="Verdana" w:hAnsi="Verdana"/>
      <w:sz w:val="20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23" w:type="paragraph">
    <w:name w:val="ConsPlusNormal"/>
    <w:link w:val="Style_23_ch"/>
    <w:pPr>
      <w:widowControl w:val="0"/>
      <w:ind w:firstLine="72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 Знак1 Знак Знак Знак Знак Знак Знак Знак Знак Знак Знак Знак Знак"/>
    <w:basedOn w:val="Style_3"/>
    <w:link w:val="Style_24_ch"/>
    <w:rPr>
      <w:rFonts w:ascii="Verdana" w:hAnsi="Verdana"/>
      <w:sz w:val="20"/>
    </w:rPr>
  </w:style>
  <w:style w:styleId="Style_24_ch" w:type="character">
    <w:name w:val=" Знак1 Знак Знак Знак Знак Знак Знак Знак Знак Знак Знак Знак Знак"/>
    <w:basedOn w:val="Style_3_ch"/>
    <w:link w:val="Style_24"/>
    <w:rPr>
      <w:rFonts w:ascii="Verdana" w:hAnsi="Verdana"/>
      <w:sz w:val="20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oc 10"/>
    <w:next w:val="Style_3"/>
    <w:link w:val="Style_2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6_ch" w:type="character">
    <w:name w:val="toc 10"/>
    <w:link w:val="Style_26"/>
    <w:rPr>
      <w:rFonts w:ascii="XO Thames" w:hAnsi="XO Thames"/>
      <w:sz w:val="28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2025-05-26T11:23:28Z</dcterms:modified>
</cp:coreProperties>
</file>