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02" w:rsidRDefault="00027219" w:rsidP="00027219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027219">
        <w:rPr>
          <w:rFonts w:ascii="Times New Roman" w:hAnsi="Times New Roman" w:cs="Times New Roman"/>
          <w:sz w:val="28"/>
          <w:szCs w:val="28"/>
        </w:rPr>
        <w:t>Памятка по распределению КИМ в зависимости от категории участников ГВЭ</w:t>
      </w:r>
      <w:r>
        <w:rPr>
          <w:rFonts w:ascii="Times New Roman" w:hAnsi="Times New Roman" w:cs="Times New Roman"/>
          <w:sz w:val="28"/>
          <w:szCs w:val="28"/>
        </w:rPr>
        <w:t>-11</w:t>
      </w:r>
    </w:p>
    <w:p w:rsidR="00027219" w:rsidRPr="00027219" w:rsidRDefault="00027219" w:rsidP="00027219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791"/>
        <w:gridCol w:w="2995"/>
        <w:gridCol w:w="4820"/>
      </w:tblGrid>
      <w:tr w:rsidR="00B03502" w:rsidRPr="00A92D39" w:rsidTr="00A6608C">
        <w:tc>
          <w:tcPr>
            <w:tcW w:w="9606" w:type="dxa"/>
            <w:gridSpan w:val="3"/>
            <w:vAlign w:val="center"/>
          </w:tcPr>
          <w:p w:rsidR="00B03502" w:rsidRDefault="00B03502" w:rsidP="00B36D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ГВЭ-11</w:t>
            </w:r>
          </w:p>
        </w:tc>
      </w:tr>
      <w:tr w:rsidR="00565570" w:rsidRPr="00A92D39" w:rsidTr="00B03502">
        <w:tc>
          <w:tcPr>
            <w:tcW w:w="1791" w:type="dxa"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995" w:type="dxa"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2D39">
              <w:rPr>
                <w:rFonts w:ascii="Times New Roman" w:hAnsi="Times New Roman" w:cs="Times New Roman"/>
                <w:b/>
                <w:sz w:val="28"/>
              </w:rPr>
              <w:t>Номера вариантов</w:t>
            </w:r>
          </w:p>
        </w:tc>
        <w:tc>
          <w:tcPr>
            <w:tcW w:w="4820" w:type="dxa"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Категории</w:t>
            </w:r>
          </w:p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2D39">
              <w:rPr>
                <w:rFonts w:ascii="Times New Roman" w:hAnsi="Times New Roman" w:cs="Times New Roman"/>
                <w:b/>
                <w:sz w:val="28"/>
              </w:rPr>
              <w:t>участников ГВЭ</w:t>
            </w:r>
          </w:p>
        </w:tc>
      </w:tr>
      <w:tr w:rsidR="00565570" w:rsidRPr="00A92D39" w:rsidTr="00B03502">
        <w:trPr>
          <w:trHeight w:val="615"/>
        </w:trPr>
        <w:tc>
          <w:tcPr>
            <w:tcW w:w="1791" w:type="dxa"/>
            <w:vMerge w:val="restart"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3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95" w:type="dxa"/>
            <w:vMerge w:val="restart"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39">
              <w:rPr>
                <w:rFonts w:ascii="Times New Roman" w:hAnsi="Times New Roman" w:cs="Times New Roman"/>
                <w:sz w:val="28"/>
                <w:szCs w:val="28"/>
              </w:rPr>
              <w:t>100-е номера вариантов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(сочинение)</w:t>
            </w:r>
          </w:p>
        </w:tc>
        <w:tc>
          <w:tcPr>
            <w:tcW w:w="4820" w:type="dxa"/>
            <w:vAlign w:val="center"/>
          </w:tcPr>
          <w:p w:rsidR="00565570" w:rsidRPr="00A92D39" w:rsidRDefault="00565570" w:rsidP="0056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организациях УФСИН </w:t>
            </w:r>
          </w:p>
        </w:tc>
      </w:tr>
      <w:tr w:rsidR="00565570" w:rsidRPr="00A92D39" w:rsidTr="00B03502">
        <w:trPr>
          <w:trHeight w:val="525"/>
        </w:trPr>
        <w:tc>
          <w:tcPr>
            <w:tcW w:w="1791" w:type="dxa"/>
            <w:vMerge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vMerge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НОДА</w:t>
            </w:r>
          </w:p>
        </w:tc>
      </w:tr>
      <w:tr w:rsidR="00565570" w:rsidRPr="00A92D39" w:rsidTr="00B03502">
        <w:trPr>
          <w:trHeight w:val="965"/>
        </w:trPr>
        <w:tc>
          <w:tcPr>
            <w:tcW w:w="1791" w:type="dxa"/>
            <w:vMerge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vMerge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категории, которым требуется создание специальных условий (диабет, онкологические заболевания, астма, порок сердца и т.д.)</w:t>
            </w:r>
          </w:p>
        </w:tc>
      </w:tr>
      <w:tr w:rsidR="00565570" w:rsidRPr="00A92D39" w:rsidTr="00B03502">
        <w:tc>
          <w:tcPr>
            <w:tcW w:w="1791" w:type="dxa"/>
            <w:vMerge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39">
              <w:rPr>
                <w:rFonts w:ascii="Times New Roman" w:hAnsi="Times New Roman" w:cs="Times New Roman"/>
                <w:sz w:val="28"/>
                <w:szCs w:val="28"/>
              </w:rPr>
              <w:t>200-е номера вариантов</w:t>
            </w:r>
          </w:p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(сочинение)</w:t>
            </w:r>
          </w:p>
        </w:tc>
        <w:tc>
          <w:tcPr>
            <w:tcW w:w="4820" w:type="dxa"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слепые, слабовидящие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поздноослепшие</w:t>
            </w:r>
            <w:proofErr w:type="spellEnd"/>
          </w:p>
        </w:tc>
      </w:tr>
      <w:tr w:rsidR="00565570" w:rsidRPr="00A92D39" w:rsidTr="00B03502">
        <w:tc>
          <w:tcPr>
            <w:tcW w:w="1791" w:type="dxa"/>
            <w:vMerge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39">
              <w:rPr>
                <w:rFonts w:ascii="Times New Roman" w:hAnsi="Times New Roman" w:cs="Times New Roman"/>
                <w:sz w:val="28"/>
                <w:szCs w:val="28"/>
              </w:rPr>
              <w:t>300-е номера вариантов</w:t>
            </w:r>
          </w:p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(сочинение)</w:t>
            </w:r>
          </w:p>
        </w:tc>
        <w:tc>
          <w:tcPr>
            <w:tcW w:w="4820" w:type="dxa"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глухие, слабослышащие, позднооглохшие, имеющие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кохлеарные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импланты</w:t>
            </w:r>
            <w:proofErr w:type="spellEnd"/>
          </w:p>
        </w:tc>
      </w:tr>
      <w:tr w:rsidR="00565570" w:rsidRPr="00A92D39" w:rsidTr="00B03502">
        <w:trPr>
          <w:trHeight w:val="1092"/>
        </w:trPr>
        <w:tc>
          <w:tcPr>
            <w:tcW w:w="1791" w:type="dxa"/>
            <w:vMerge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vAlign w:val="center"/>
          </w:tcPr>
          <w:p w:rsidR="00565570" w:rsidRDefault="00565570" w:rsidP="00F0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400-е номера вариантов </w:t>
            </w:r>
          </w:p>
          <w:p w:rsidR="00565570" w:rsidRPr="00A92D39" w:rsidRDefault="00565570" w:rsidP="00F0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(диктант)</w:t>
            </w:r>
          </w:p>
        </w:tc>
        <w:tc>
          <w:tcPr>
            <w:tcW w:w="4820" w:type="dxa"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расстройствами аутистического спектра (РАС)</w:t>
            </w:r>
          </w:p>
        </w:tc>
      </w:tr>
      <w:tr w:rsidR="00565570" w:rsidTr="00B03502">
        <w:trPr>
          <w:trHeight w:val="540"/>
        </w:trPr>
        <w:tc>
          <w:tcPr>
            <w:tcW w:w="1791" w:type="dxa"/>
            <w:vMerge w:val="restart"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95" w:type="dxa"/>
            <w:vMerge w:val="restart"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39">
              <w:rPr>
                <w:rFonts w:ascii="Times New Roman" w:hAnsi="Times New Roman" w:cs="Times New Roman"/>
                <w:sz w:val="28"/>
                <w:szCs w:val="28"/>
              </w:rPr>
              <w:t>100-е номера вариантов</w:t>
            </w:r>
          </w:p>
        </w:tc>
        <w:tc>
          <w:tcPr>
            <w:tcW w:w="4820" w:type="dxa"/>
            <w:vAlign w:val="center"/>
          </w:tcPr>
          <w:p w:rsidR="00565570" w:rsidRDefault="00565570" w:rsidP="0056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организациях УФСИН</w:t>
            </w:r>
          </w:p>
        </w:tc>
      </w:tr>
      <w:tr w:rsidR="00565570" w:rsidTr="00B03502">
        <w:trPr>
          <w:trHeight w:val="537"/>
        </w:trPr>
        <w:tc>
          <w:tcPr>
            <w:tcW w:w="1791" w:type="dxa"/>
            <w:vMerge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vMerge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глухие, слабослышащие, позднооглохшие, имеющие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кохлеарные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импланты</w:t>
            </w:r>
            <w:proofErr w:type="spellEnd"/>
          </w:p>
        </w:tc>
      </w:tr>
      <w:tr w:rsidR="00565570" w:rsidTr="00B03502">
        <w:trPr>
          <w:trHeight w:val="537"/>
        </w:trPr>
        <w:tc>
          <w:tcPr>
            <w:tcW w:w="1791" w:type="dxa"/>
            <w:vMerge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vMerge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НОДА</w:t>
            </w:r>
          </w:p>
        </w:tc>
      </w:tr>
      <w:tr w:rsidR="00565570" w:rsidTr="00B03502">
        <w:trPr>
          <w:trHeight w:val="537"/>
        </w:trPr>
        <w:tc>
          <w:tcPr>
            <w:tcW w:w="1791" w:type="dxa"/>
            <w:vMerge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vMerge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расстройствами аутистического спектра (РАС)</w:t>
            </w:r>
          </w:p>
        </w:tc>
      </w:tr>
      <w:tr w:rsidR="00565570" w:rsidTr="00B03502">
        <w:trPr>
          <w:trHeight w:val="537"/>
        </w:trPr>
        <w:tc>
          <w:tcPr>
            <w:tcW w:w="1791" w:type="dxa"/>
            <w:vMerge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vMerge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категории, которым требуется создание специальных условий (диабет, онкологические заболевания, астма, порок сер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дца и т.д.)</w:t>
            </w:r>
          </w:p>
        </w:tc>
      </w:tr>
      <w:tr w:rsidR="00565570" w:rsidTr="00B03502">
        <w:tc>
          <w:tcPr>
            <w:tcW w:w="1791" w:type="dxa"/>
            <w:vMerge/>
            <w:vAlign w:val="center"/>
          </w:tcPr>
          <w:p w:rsidR="00565570" w:rsidRPr="00A92D39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vAlign w:val="center"/>
          </w:tcPr>
          <w:p w:rsidR="00565570" w:rsidRDefault="00565570" w:rsidP="008F09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39">
              <w:rPr>
                <w:rFonts w:ascii="Times New Roman" w:hAnsi="Times New Roman" w:cs="Times New Roman"/>
                <w:sz w:val="28"/>
                <w:szCs w:val="28"/>
              </w:rPr>
              <w:t>200-е номера вариантов</w:t>
            </w:r>
          </w:p>
          <w:p w:rsidR="00565570" w:rsidRDefault="00565570" w:rsidP="008F09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570" w:rsidRPr="00A92D39" w:rsidRDefault="00565570" w:rsidP="008F09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переведены на </w:t>
            </w:r>
            <w:r w:rsidRPr="00565570">
              <w:rPr>
                <w:rFonts w:ascii="Times New Roman" w:hAnsi="Times New Roman" w:cs="Times New Roman"/>
                <w:sz w:val="28"/>
                <w:szCs w:val="28"/>
              </w:rPr>
              <w:t xml:space="preserve">рельефно-точечный шрифт Брайля </w:t>
            </w:r>
            <w:r w:rsidR="00B035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5570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</w:p>
        </w:tc>
        <w:tc>
          <w:tcPr>
            <w:tcW w:w="4820" w:type="dxa"/>
            <w:vAlign w:val="center"/>
          </w:tcPr>
          <w:p w:rsidR="00565570" w:rsidRDefault="00565570" w:rsidP="00B3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слепые, слабовидящие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поздноослепшие</w:t>
            </w:r>
            <w:proofErr w:type="spellEnd"/>
          </w:p>
        </w:tc>
      </w:tr>
    </w:tbl>
    <w:p w:rsidR="00EA36CA" w:rsidRDefault="00EA36CA"/>
    <w:sectPr w:rsidR="00EA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66C"/>
    <w:multiLevelType w:val="hybridMultilevel"/>
    <w:tmpl w:val="FC7CB678"/>
    <w:lvl w:ilvl="0" w:tplc="C8920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68A6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6FC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E06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90B9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BED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900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C88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CAA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39"/>
    <w:rsid w:val="00013742"/>
    <w:rsid w:val="00027219"/>
    <w:rsid w:val="00506B6B"/>
    <w:rsid w:val="00542916"/>
    <w:rsid w:val="00565570"/>
    <w:rsid w:val="008F09AD"/>
    <w:rsid w:val="009024B9"/>
    <w:rsid w:val="00A40777"/>
    <w:rsid w:val="00A92D39"/>
    <w:rsid w:val="00B03502"/>
    <w:rsid w:val="00C05510"/>
    <w:rsid w:val="00C37DAB"/>
    <w:rsid w:val="00D40EE7"/>
    <w:rsid w:val="00E23BFB"/>
    <w:rsid w:val="00EA36CA"/>
    <w:rsid w:val="00EE20EE"/>
    <w:rsid w:val="00F0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A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6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A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6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7276">
          <w:marLeft w:val="389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67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5D32C-6BE4-4CC0-ADAE-16ED769A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Пинчук</dc:creator>
  <cp:lastModifiedBy>Елена В. Пискеева</cp:lastModifiedBy>
  <cp:revision>3</cp:revision>
  <cp:lastPrinted>2025-11-17T07:36:00Z</cp:lastPrinted>
  <dcterms:created xsi:type="dcterms:W3CDTF">2025-11-17T12:05:00Z</dcterms:created>
  <dcterms:modified xsi:type="dcterms:W3CDTF">2025-11-19T06:20:00Z</dcterms:modified>
</cp:coreProperties>
</file>