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/>
        <w:ind/>
        <w:jc w:val="right"/>
        <w:rPr>
          <w:rFonts w:ascii="Times New Roman" w:hAnsi="Times New Roman"/>
          <w:sz w:val="24"/>
        </w:rPr>
      </w:pPr>
    </w:p>
    <w:p w14:paraId="02000000">
      <w:pPr>
        <w:spacing w:after="0"/>
        <w:ind/>
        <w:jc w:val="center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sz w:val="28"/>
        </w:rPr>
        <w:t>Ссылки 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видеоматериалы</w:t>
      </w:r>
    </w:p>
    <w:p w14:paraId="03000000">
      <w:pPr>
        <w:spacing w:after="0"/>
        <w:ind/>
        <w:jc w:val="center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sz w:val="28"/>
        </w:rPr>
        <w:t>регионального проекта</w:t>
      </w:r>
      <w:r>
        <w:rPr>
          <w:rFonts w:ascii="Times New Roman" w:hAnsi="Times New Roman"/>
          <w:sz w:val="28"/>
        </w:rPr>
        <w:t xml:space="preserve"> «ГИА-2026. Разберем со специалистом</w:t>
      </w:r>
      <w:r>
        <w:rPr>
          <w:rFonts w:ascii="Times New Roman" w:hAnsi="Times New Roman"/>
          <w:sz w:val="28"/>
        </w:rPr>
        <w:t>»</w:t>
      </w:r>
    </w:p>
    <w:p w14:paraId="04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1989"/>
        <w:gridCol w:w="2619"/>
        <w:gridCol w:w="5245"/>
      </w:tblGrid>
      <w:tr>
        <w:trPr>
          <w:trHeight w:hRule="atLeast" w:val="299"/>
        </w:trPr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CCC1DA" w:val="clear"/>
            <w:tcMar>
              <w:top w:type="dxa" w:w="15"/>
              <w:left w:type="dxa" w:w="72"/>
              <w:bottom w:type="dxa" w:w="0"/>
              <w:right w:type="dxa" w:w="72"/>
            </w:tcMar>
            <w:vAlign w:val="center"/>
          </w:tcPr>
          <w:p w14:paraId="05000000">
            <w:pPr>
              <w:pStyle w:val="Style_2"/>
              <w:spacing w:after="0" w:before="0" w:line="299" w:lineRule="atLeast"/>
              <w:ind/>
              <w:jc w:val="center"/>
              <w:rPr>
                <w:b w:val="1"/>
              </w:rPr>
            </w:pPr>
            <w:r>
              <w:rPr>
                <w:b w:val="1"/>
                <w:color w:val="000000"/>
                <w:sz w:val="28"/>
              </w:rPr>
              <w:t>Предмет ЕГЭ</w:t>
            </w:r>
          </w:p>
        </w:tc>
        <w:tc>
          <w:tcPr>
            <w:tcW w:type="dxa" w:w="2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CCC1DA" w:val="clear"/>
            <w:tcMar>
              <w:top w:type="dxa" w:w="15"/>
              <w:left w:type="dxa" w:w="72"/>
              <w:bottom w:type="dxa" w:w="0"/>
              <w:right w:type="dxa" w:w="72"/>
            </w:tcMar>
            <w:vAlign w:val="center"/>
          </w:tcPr>
          <w:p w14:paraId="06000000">
            <w:pPr>
              <w:pStyle w:val="Style_2"/>
              <w:spacing w:after="0" w:before="0" w:line="299" w:lineRule="atLeast"/>
              <w:ind/>
              <w:jc w:val="center"/>
            </w:pPr>
            <w:r>
              <w:rPr>
                <w:color w:val="000000"/>
              </w:rPr>
              <w:t>ФИО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CCC1DA" w:val="clear"/>
            <w:tcMar>
              <w:top w:type="dxa" w:w="15"/>
              <w:left w:type="dxa" w:w="72"/>
              <w:bottom w:type="dxa" w:w="0"/>
              <w:right w:type="dxa" w:w="72"/>
            </w:tcMar>
            <w:vAlign w:val="center"/>
          </w:tcPr>
          <w:p w14:paraId="07000000">
            <w:pPr>
              <w:pStyle w:val="Style_2"/>
              <w:spacing w:after="0" w:before="0" w:line="299" w:lineRule="atLeast"/>
              <w:ind/>
              <w:jc w:val="center"/>
            </w:pPr>
            <w:r>
              <w:rPr>
                <w:color w:val="000000"/>
              </w:rPr>
              <w:t>Содержание видеороликов</w:t>
            </w:r>
          </w:p>
        </w:tc>
      </w:tr>
      <w:tr>
        <w:trPr>
          <w:trHeight w:hRule="atLeast" w:val="435"/>
        </w:trPr>
        <w:tc>
          <w:tcPr>
            <w:tcW w:type="dxa" w:w="198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08000000">
            <w:pPr>
              <w:pStyle w:val="Style_2"/>
              <w:spacing w:after="160" w:before="0" w:line="252" w:lineRule="auto"/>
              <w:ind/>
              <w:jc w:val="center"/>
            </w:pPr>
            <w:r>
              <w:rPr>
                <w:b w:val="1"/>
                <w:color w:val="000000"/>
              </w:rPr>
              <w:t> Физика</w:t>
            </w:r>
          </w:p>
        </w:tc>
        <w:tc>
          <w:tcPr>
            <w:tcW w:type="dxa" w:w="2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09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Кузнецов Владимир Петрович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0A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Типовые ошибки при подготовке к ЕГЭ по физике</w:t>
            </w:r>
          </w:p>
        </w:tc>
      </w:tr>
      <w:tr>
        <w:trPr>
          <w:trHeight w:hRule="atLeast" w:val="192"/>
        </w:trPr>
        <w:tc>
          <w:tcPr>
            <w:tcW w:type="dxa" w:w="198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/>
        </w:tc>
        <w:tc>
          <w:tcPr>
            <w:tcW w:type="dxa" w:w="7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0B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"https://vk.com/rcmo63?w=wall-217672002_319"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https://vk.com/rcmo63?w=wall-217672002_319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435"/>
        </w:trPr>
        <w:tc>
          <w:tcPr>
            <w:tcW w:type="dxa" w:w="198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0C000000">
            <w:pPr>
              <w:pStyle w:val="Style_2"/>
              <w:spacing w:after="160" w:before="0" w:line="252" w:lineRule="auto"/>
              <w:ind/>
              <w:jc w:val="center"/>
            </w:pPr>
            <w:r>
              <w:rPr>
                <w:b w:val="1"/>
                <w:color w:val="000000"/>
              </w:rPr>
              <w:t>Итоговое сочинение</w:t>
            </w:r>
          </w:p>
        </w:tc>
        <w:tc>
          <w:tcPr>
            <w:tcW w:type="dxa" w:w="2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0D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Ерофеева Ольга Юрьевна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0E000000">
            <w:pPr>
              <w:pStyle w:val="Style_2"/>
              <w:spacing w:after="0" w:before="0"/>
              <w:ind/>
            </w:pPr>
            <w:r>
              <w:rPr>
                <w:color w:val="000000"/>
              </w:rPr>
              <w:t>Как получить «зачет» по всем требованиям и критериям?</w:t>
            </w:r>
          </w:p>
        </w:tc>
      </w:tr>
      <w:tr>
        <w:trPr>
          <w:trHeight w:hRule="atLeast" w:val="184"/>
        </w:trPr>
        <w:tc>
          <w:tcPr>
            <w:tcW w:type="dxa" w:w="198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/>
        </w:tc>
        <w:tc>
          <w:tcPr>
            <w:tcW w:type="dxa" w:w="7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0F000000">
            <w:pPr>
              <w:pStyle w:val="Style_2"/>
              <w:spacing w:after="160" w:before="0" w:line="184" w:lineRule="atLeast"/>
              <w:ind/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"https://vk.com/rcmo63?w=wall-217672002_315"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https</w:t>
            </w:r>
            <w:r>
              <w:rPr>
                <w:rStyle w:val="Style_3_ch"/>
              </w:rPr>
              <w:t>://</w:t>
            </w:r>
            <w:r>
              <w:rPr>
                <w:rStyle w:val="Style_3_ch"/>
              </w:rPr>
              <w:t>vk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com</w:t>
            </w:r>
            <w:r>
              <w:rPr>
                <w:rStyle w:val="Style_3_ch"/>
              </w:rPr>
              <w:t>/</w:t>
            </w:r>
            <w:r>
              <w:rPr>
                <w:rStyle w:val="Style_3_ch"/>
              </w:rPr>
              <w:t>rcmo</w:t>
            </w:r>
            <w:r>
              <w:rPr>
                <w:rStyle w:val="Style_3_ch"/>
              </w:rPr>
              <w:t>63?</w:t>
            </w:r>
            <w:r>
              <w:rPr>
                <w:rStyle w:val="Style_3_ch"/>
              </w:rPr>
              <w:t>w</w:t>
            </w:r>
            <w:r>
              <w:rPr>
                <w:rStyle w:val="Style_3_ch"/>
              </w:rPr>
              <w:t>=</w:t>
            </w:r>
            <w:r>
              <w:rPr>
                <w:rStyle w:val="Style_3_ch"/>
              </w:rPr>
              <w:t>wall</w:t>
            </w:r>
            <w:r>
              <w:rPr>
                <w:rStyle w:val="Style_3_ch"/>
              </w:rPr>
              <w:t>-217672002_315</w:t>
            </w:r>
            <w:r>
              <w:rPr>
                <w:rStyle w:val="Style_3_ch"/>
              </w:rPr>
              <w:fldChar w:fldCharType="end"/>
            </w:r>
            <w:r>
              <w:rPr>
                <w:color w:val="000000"/>
              </w:rPr>
              <w:t xml:space="preserve"> </w:t>
            </w:r>
          </w:p>
        </w:tc>
      </w:tr>
      <w:tr>
        <w:trPr>
          <w:trHeight w:hRule="atLeast" w:val="643"/>
        </w:trPr>
        <w:tc>
          <w:tcPr>
            <w:tcW w:type="dxa" w:w="198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10000000">
            <w:pPr>
              <w:pStyle w:val="Style_2"/>
              <w:spacing w:after="160" w:before="0" w:line="252" w:lineRule="auto"/>
              <w:ind/>
              <w:jc w:val="center"/>
            </w:pPr>
            <w:r>
              <w:rPr>
                <w:b w:val="1"/>
                <w:color w:val="000000"/>
              </w:rPr>
              <w:t>Обществознание</w:t>
            </w:r>
          </w:p>
        </w:tc>
        <w:tc>
          <w:tcPr>
            <w:tcW w:type="dxa" w:w="2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11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Шумская Елена Геннадьевна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12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ЕГЭ по обществознанию: как приводить примеры в заданиях 19 и 25 из реальной российской действительности</w:t>
            </w:r>
          </w:p>
        </w:tc>
      </w:tr>
      <w:tr>
        <w:trPr>
          <w:trHeight w:hRule="atLeast" w:val="184"/>
        </w:trPr>
        <w:tc>
          <w:tcPr>
            <w:tcW w:type="dxa" w:w="198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/>
        </w:tc>
        <w:tc>
          <w:tcPr>
            <w:tcW w:type="dxa" w:w="7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13000000">
            <w:pPr>
              <w:pStyle w:val="Style_2"/>
              <w:spacing w:after="160" w:before="0" w:line="184" w:lineRule="atLeast"/>
              <w:ind/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"https://vk.com/rcmo63?w=wall-217672002_324"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https://vk.com/rcmo63?w=wall-217672002_324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</w:tr>
      <w:tr>
        <w:trPr>
          <w:trHeight w:hRule="atLeast" w:val="618"/>
        </w:trPr>
        <w:tc>
          <w:tcPr>
            <w:tcW w:type="dxa" w:w="19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14000000">
            <w:pPr>
              <w:pStyle w:val="Style_2"/>
              <w:spacing w:after="16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  <w:color w:val="000000"/>
              </w:rPr>
              <w:t>Математика</w:t>
            </w:r>
          </w:p>
        </w:tc>
        <w:tc>
          <w:tcPr>
            <w:tcW w:type="dxa" w:w="2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15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Пономарева Лариса Владимировна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16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Современные вызовы в подготовке к ЕГЭ по математике: анализ итогов и рекомендации</w:t>
            </w:r>
          </w:p>
        </w:tc>
      </w:tr>
      <w:tr>
        <w:trPr>
          <w:trHeight w:hRule="atLeast" w:val="338"/>
        </w:trPr>
        <w:tc>
          <w:tcPr>
            <w:tcW w:type="dxa" w:w="19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/>
        </w:tc>
        <w:tc>
          <w:tcPr>
            <w:tcW w:type="dxa" w:w="7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"https://vk.com/rcmo63?w=wall-217672002_326"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https://vk.com/rcmo63?w=wall-217672002_326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435"/>
        </w:trPr>
        <w:tc>
          <w:tcPr>
            <w:tcW w:type="dxa" w:w="19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18000000">
            <w:pPr>
              <w:pStyle w:val="Style_2"/>
              <w:spacing w:after="160" w:before="0" w:line="252" w:lineRule="auto"/>
              <w:ind/>
              <w:jc w:val="center"/>
            </w:pPr>
            <w:r>
              <w:rPr>
                <w:b w:val="1"/>
                <w:color w:val="000000"/>
              </w:rPr>
              <w:t xml:space="preserve">История </w:t>
            </w:r>
          </w:p>
        </w:tc>
        <w:tc>
          <w:tcPr>
            <w:tcW w:type="dxa" w:w="2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19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Харитонова Ирина Олеговна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1A000000">
            <w:pPr>
              <w:pStyle w:val="Style_2"/>
              <w:spacing w:after="0" w:before="0"/>
              <w:ind/>
            </w:pPr>
            <w:r>
              <w:rPr>
                <w:color w:val="000000"/>
              </w:rPr>
              <w:t>Проблемные вопросы при решении заданий ЕГЭ по истории</w:t>
            </w:r>
          </w:p>
        </w:tc>
      </w:tr>
      <w:tr>
        <w:trPr>
          <w:trHeight w:hRule="atLeast" w:val="266"/>
        </w:trPr>
        <w:tc>
          <w:tcPr>
            <w:tcW w:type="dxa" w:w="19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/>
        </w:tc>
        <w:tc>
          <w:tcPr>
            <w:tcW w:type="dxa" w:w="7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"https://vk.com/rcmo63?w=wall-217672002_321"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https://vk.com/rcmo63?w=wall-217672002_321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488"/>
        </w:trPr>
        <w:tc>
          <w:tcPr>
            <w:tcW w:type="dxa" w:w="19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1C000000">
            <w:pPr>
              <w:pStyle w:val="Style_2"/>
              <w:spacing w:after="160" w:before="0" w:line="252" w:lineRule="auto"/>
              <w:ind/>
              <w:jc w:val="center"/>
            </w:pPr>
            <w:r>
              <w:rPr>
                <w:b w:val="1"/>
                <w:color w:val="000000"/>
              </w:rPr>
              <w:t xml:space="preserve">Русский язык </w:t>
            </w:r>
          </w:p>
        </w:tc>
        <w:tc>
          <w:tcPr>
            <w:tcW w:type="dxa" w:w="2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1D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Захарченко Наталья Аркадьевна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1E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Эволюция формата 27 задания с развернутым ответом</w:t>
            </w:r>
          </w:p>
        </w:tc>
      </w:tr>
      <w:tr>
        <w:trPr>
          <w:trHeight w:hRule="atLeast" w:val="192"/>
        </w:trPr>
        <w:tc>
          <w:tcPr>
            <w:tcW w:type="dxa" w:w="19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/>
        </w:tc>
        <w:tc>
          <w:tcPr>
            <w:tcW w:type="dxa" w:w="7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"https://vk.com/rcmo63?w=wall-217672002_333"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https://vk.com/rcmo63?w=wall-217672002_333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435"/>
        </w:trPr>
        <w:tc>
          <w:tcPr>
            <w:tcW w:type="dxa" w:w="19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20000000">
            <w:pPr>
              <w:pStyle w:val="Style_2"/>
              <w:spacing w:after="160" w:before="0" w:line="252" w:lineRule="auto"/>
              <w:ind/>
              <w:jc w:val="center"/>
            </w:pPr>
            <w:r>
              <w:rPr>
                <w:b w:val="1"/>
                <w:color w:val="000000"/>
              </w:rPr>
              <w:t>Информатика</w:t>
            </w:r>
          </w:p>
        </w:tc>
        <w:tc>
          <w:tcPr>
            <w:tcW w:type="dxa" w:w="2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21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Беляева Светлана Александровна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22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Готовимся к ЕГЭ по информатике в 2026 году</w:t>
            </w:r>
          </w:p>
        </w:tc>
      </w:tr>
      <w:tr>
        <w:trPr>
          <w:trHeight w:hRule="atLeast" w:val="223"/>
        </w:trPr>
        <w:tc>
          <w:tcPr>
            <w:tcW w:type="dxa" w:w="19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/>
        </w:tc>
        <w:tc>
          <w:tcPr>
            <w:tcW w:type="dxa" w:w="7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"https://vk.com/rcmo63?w=wall-217672002_340"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https://vk.com/rcmo63?w=wall-217672002_340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435"/>
        </w:trPr>
        <w:tc>
          <w:tcPr>
            <w:tcW w:type="dxa" w:w="19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24000000">
            <w:pPr>
              <w:pStyle w:val="Style_2"/>
              <w:spacing w:after="160" w:before="0" w:line="252" w:lineRule="auto"/>
              <w:ind/>
              <w:jc w:val="center"/>
            </w:pPr>
            <w:r>
              <w:rPr>
                <w:b w:val="1"/>
                <w:color w:val="000000"/>
              </w:rPr>
              <w:t>Биология</w:t>
            </w:r>
          </w:p>
        </w:tc>
        <w:tc>
          <w:tcPr>
            <w:tcW w:type="dxa" w:w="2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25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Баженова Елена Менделевна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26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Особенности подготовки к сдаче ЕГЭ по биологии</w:t>
            </w:r>
          </w:p>
        </w:tc>
      </w:tr>
      <w:tr>
        <w:trPr>
          <w:trHeight w:hRule="atLeast" w:val="223"/>
        </w:trPr>
        <w:tc>
          <w:tcPr>
            <w:tcW w:type="dxa" w:w="19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/>
        </w:tc>
        <w:tc>
          <w:tcPr>
            <w:tcW w:type="dxa" w:w="7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"https://vk.com/rcmo63?w=wall-217672002_323"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https://vk.com/rcmo63?w=wall-217672002_323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435"/>
        </w:trPr>
        <w:tc>
          <w:tcPr>
            <w:tcW w:type="dxa" w:w="19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28000000">
            <w:pPr>
              <w:pStyle w:val="Style_2"/>
              <w:spacing w:after="160" w:before="0" w:line="252" w:lineRule="auto"/>
              <w:ind/>
              <w:jc w:val="center"/>
            </w:pPr>
            <w:r>
              <w:rPr>
                <w:b w:val="1"/>
                <w:color w:val="000000"/>
              </w:rPr>
              <w:t>Химия</w:t>
            </w:r>
          </w:p>
        </w:tc>
        <w:tc>
          <w:tcPr>
            <w:tcW w:type="dxa" w:w="2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29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Шарипова Сафия Хакимовна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2A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Типичные ошибки участников ЕГЭ по химии</w:t>
            </w:r>
          </w:p>
        </w:tc>
      </w:tr>
      <w:tr>
        <w:trPr>
          <w:trHeight w:hRule="atLeast" w:val="248"/>
        </w:trPr>
        <w:tc>
          <w:tcPr>
            <w:tcW w:type="dxa" w:w="19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/>
        </w:tc>
        <w:tc>
          <w:tcPr>
            <w:tcW w:type="dxa" w:w="7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"https://vk.com/rcmo63?w=wall-217672002_329"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https://vk.com/rcmo63?w=wall-217672002_329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248"/>
        </w:trPr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Сайт РЦМО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  <w:p w14:paraId="2D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(все предметы)</w:t>
            </w:r>
          </w:p>
        </w:tc>
        <w:tc>
          <w:tcPr>
            <w:tcW w:type="dxa" w:w="7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"/>
              <w:left w:type="dxa" w:w="80"/>
              <w:bottom w:type="dxa" w:w="0"/>
              <w:right w:type="dxa" w:w="80"/>
            </w:tcMar>
            <w:vAlign w:val="center"/>
          </w:tcPr>
          <w:p w14:paraId="2E000000">
            <w:pPr>
              <w:pStyle w:val="Style_4"/>
              <w:spacing w:after="0" w:before="0"/>
              <w:ind/>
              <w:rPr>
                <w:b w:val="0"/>
                <w:color w:val="16181A"/>
              </w:rPr>
            </w:pPr>
            <w:r>
              <w:rPr>
                <w:b w:val="0"/>
                <w:color w:val="16181A"/>
              </w:rPr>
              <w:t>«ЕГЭ – 2026 разберем со специалистом»</w:t>
            </w:r>
          </w:p>
          <w:p w14:paraId="2F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"https://rcmo.ru/?page_id=310"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https://rcmo.ru/?page_id=310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30000000">
      <w:pPr>
        <w:spacing w:after="0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2047"/>
        <w:gridCol w:w="2593"/>
        <w:gridCol w:w="5203"/>
      </w:tblGrid>
      <w:tr>
        <w:trPr>
          <w:trHeight w:hRule="atLeast" w:val="345"/>
        </w:trPr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CE6F2" w:val="clear"/>
            <w:tcMar>
              <w:top w:type="dxa" w:w="10"/>
              <w:left w:type="dxa" w:w="62"/>
              <w:bottom w:type="dxa" w:w="0"/>
              <w:right w:type="dxa" w:w="62"/>
            </w:tcMar>
            <w:vAlign w:val="center"/>
          </w:tcPr>
          <w:p w14:paraId="31000000">
            <w:pPr>
              <w:pStyle w:val="Style_2"/>
              <w:spacing w:after="160" w:before="0" w:line="345" w:lineRule="atLeast"/>
              <w:ind/>
              <w:jc w:val="center"/>
              <w:rPr>
                <w:b w:val="1"/>
              </w:rPr>
            </w:pPr>
            <w:r>
              <w:rPr>
                <w:b w:val="1"/>
                <w:color w:val="000000"/>
                <w:sz w:val="28"/>
              </w:rPr>
              <w:t>Предмет ОГЭ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CE6F2" w:val="clear"/>
            <w:tcMar>
              <w:top w:type="dxa" w:w="10"/>
              <w:left w:type="dxa" w:w="62"/>
              <w:bottom w:type="dxa" w:w="0"/>
              <w:right w:type="dxa" w:w="62"/>
            </w:tcMar>
            <w:vAlign w:val="center"/>
          </w:tcPr>
          <w:p w14:paraId="32000000">
            <w:pPr>
              <w:pStyle w:val="Style_2"/>
              <w:spacing w:after="160" w:before="0" w:line="345" w:lineRule="atLeast"/>
              <w:ind/>
              <w:jc w:val="center"/>
            </w:pPr>
            <w:r>
              <w:rPr>
                <w:color w:val="000000"/>
              </w:rPr>
              <w:t>ФИО</w:t>
            </w:r>
          </w:p>
        </w:tc>
        <w:tc>
          <w:tcPr>
            <w:tcW w:type="dxa" w:w="5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CE6F2" w:val="clear"/>
            <w:tcMar>
              <w:top w:type="dxa" w:w="10"/>
              <w:left w:type="dxa" w:w="62"/>
              <w:bottom w:type="dxa" w:w="0"/>
              <w:right w:type="dxa" w:w="62"/>
            </w:tcMar>
            <w:vAlign w:val="center"/>
          </w:tcPr>
          <w:p w14:paraId="33000000">
            <w:pPr>
              <w:pStyle w:val="Style_2"/>
              <w:spacing w:after="160" w:before="0" w:line="345" w:lineRule="atLeast"/>
              <w:ind/>
              <w:jc w:val="center"/>
            </w:pPr>
            <w:r>
              <w:rPr>
                <w:color w:val="000000"/>
              </w:rPr>
              <w:t>Содержание видеороликов</w:t>
            </w:r>
          </w:p>
        </w:tc>
      </w:tr>
      <w:tr>
        <w:trPr>
          <w:trHeight w:hRule="atLeast" w:val="469"/>
        </w:trPr>
        <w:tc>
          <w:tcPr>
            <w:tcW w:type="dxa" w:w="20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34000000">
            <w:pPr>
              <w:pStyle w:val="Style_2"/>
              <w:spacing w:after="160" w:before="0" w:line="252" w:lineRule="auto"/>
              <w:ind/>
              <w:jc w:val="center"/>
            </w:pPr>
            <w:r>
              <w:rPr>
                <w:b w:val="1"/>
                <w:color w:val="000000"/>
              </w:rPr>
              <w:t> Математика  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35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Липилина Вера Васильевна</w:t>
            </w:r>
          </w:p>
        </w:tc>
        <w:tc>
          <w:tcPr>
            <w:tcW w:type="dxa" w:w="5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1"/>
              <w:bottom w:type="dxa" w:w="0"/>
              <w:right w:type="dxa" w:w="71"/>
            </w:tcMar>
            <w:vAlign w:val="center"/>
          </w:tcPr>
          <w:p w14:paraId="36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Задачи повышенной трудности в тестах ОГЭ по математике</w:t>
            </w:r>
          </w:p>
        </w:tc>
      </w:tr>
      <w:tr>
        <w:trPr>
          <w:trHeight w:hRule="atLeast" w:val="234"/>
        </w:trPr>
        <w:tc>
          <w:tcPr>
            <w:tcW w:type="dxa" w:w="20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77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37000000">
            <w:pPr>
              <w:pStyle w:val="Style_2"/>
              <w:spacing w:after="160" w:before="0" w:line="234" w:lineRule="atLeast"/>
              <w:ind/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"https://vk.com/rcmo63?w=wall-217672002_320"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https</w:t>
            </w:r>
            <w:r>
              <w:rPr>
                <w:rStyle w:val="Style_3_ch"/>
              </w:rPr>
              <w:t>://</w:t>
            </w:r>
            <w:r>
              <w:rPr>
                <w:rStyle w:val="Style_3_ch"/>
              </w:rPr>
              <w:t>vk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com</w:t>
            </w:r>
            <w:r>
              <w:rPr>
                <w:rStyle w:val="Style_3_ch"/>
              </w:rPr>
              <w:t>/</w:t>
            </w:r>
            <w:r>
              <w:rPr>
                <w:rStyle w:val="Style_3_ch"/>
              </w:rPr>
              <w:t>rcmo</w:t>
            </w:r>
            <w:r>
              <w:rPr>
                <w:rStyle w:val="Style_3_ch"/>
              </w:rPr>
              <w:t>63?</w:t>
            </w:r>
            <w:r>
              <w:rPr>
                <w:rStyle w:val="Style_3_ch"/>
              </w:rPr>
              <w:t>w</w:t>
            </w:r>
            <w:r>
              <w:rPr>
                <w:rStyle w:val="Style_3_ch"/>
              </w:rPr>
              <w:t>=</w:t>
            </w:r>
            <w:r>
              <w:rPr>
                <w:rStyle w:val="Style_3_ch"/>
              </w:rPr>
              <w:t>wall</w:t>
            </w:r>
            <w:r>
              <w:rPr>
                <w:rStyle w:val="Style_3_ch"/>
              </w:rPr>
              <w:t>-217672002_320</w:t>
            </w:r>
            <w:r>
              <w:rPr>
                <w:rStyle w:val="Style_3_ch"/>
              </w:rPr>
              <w:fldChar w:fldCharType="end"/>
            </w:r>
            <w:r>
              <w:rPr>
                <w:color w:val="000000"/>
              </w:rPr>
              <w:t xml:space="preserve"> </w:t>
            </w:r>
          </w:p>
        </w:tc>
      </w:tr>
      <w:tr>
        <w:trPr>
          <w:trHeight w:hRule="atLeast" w:val="304"/>
        </w:trPr>
        <w:tc>
          <w:tcPr>
            <w:tcW w:type="dxa" w:w="20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38000000">
            <w:pPr>
              <w:pStyle w:val="Style_2"/>
              <w:spacing w:after="160" w:before="0" w:line="304" w:lineRule="atLeast"/>
              <w:ind/>
              <w:jc w:val="center"/>
            </w:pPr>
            <w:r>
              <w:rPr>
                <w:b w:val="1"/>
                <w:color w:val="000000"/>
              </w:rPr>
              <w:t>Физика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39000000">
            <w:pPr>
              <w:pStyle w:val="Style_2"/>
              <w:spacing w:after="160" w:before="0" w:line="304" w:lineRule="atLeast"/>
              <w:ind/>
            </w:pPr>
            <w:r>
              <w:rPr>
                <w:color w:val="000000"/>
              </w:rPr>
              <w:t>Жакова  Полина Григорьевна</w:t>
            </w:r>
          </w:p>
        </w:tc>
        <w:tc>
          <w:tcPr>
            <w:tcW w:type="dxa" w:w="5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3A000000">
            <w:pPr>
              <w:pStyle w:val="Style_2"/>
              <w:spacing w:after="160" w:before="0" w:line="304" w:lineRule="atLeast"/>
              <w:ind/>
            </w:pPr>
            <w:r>
              <w:rPr>
                <w:color w:val="000000"/>
              </w:rPr>
              <w:t xml:space="preserve">Готовимся к ОГЭ по физике </w:t>
            </w:r>
          </w:p>
        </w:tc>
      </w:tr>
      <w:tr>
        <w:trPr>
          <w:trHeight w:hRule="atLeast" w:val="234"/>
        </w:trPr>
        <w:tc>
          <w:tcPr>
            <w:tcW w:type="dxa" w:w="20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77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"https://vk.com/rcmo63?w=wall-217672002_322"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https://vk.com/rcmo63?w=wall-217672002_322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434"/>
        </w:trPr>
        <w:tc>
          <w:tcPr>
            <w:tcW w:type="dxa" w:w="20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3C000000">
            <w:pPr>
              <w:pStyle w:val="Style_2"/>
              <w:spacing w:after="160" w:before="0" w:line="252" w:lineRule="auto"/>
              <w:ind/>
              <w:jc w:val="center"/>
            </w:pPr>
            <w:r>
              <w:rPr>
                <w:b w:val="1"/>
                <w:color w:val="000000"/>
              </w:rPr>
              <w:t xml:space="preserve">Русский язык 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3D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Ерофеева Ольга Юрьевна</w:t>
            </w:r>
          </w:p>
        </w:tc>
        <w:tc>
          <w:tcPr>
            <w:tcW w:type="dxa" w:w="5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3E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 xml:space="preserve">Подготовка к ОГЭ по русскому языку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в 2026 году</w:t>
            </w:r>
          </w:p>
        </w:tc>
      </w:tr>
      <w:tr>
        <w:trPr>
          <w:trHeight w:hRule="atLeast" w:val="324"/>
        </w:trPr>
        <w:tc>
          <w:tcPr>
            <w:tcW w:type="dxa" w:w="20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77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"https://vk.com/rcmo63?w=wall-217672002_337"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https://vk.com/rcmo63?w=wall-217672002_337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434"/>
        </w:trPr>
        <w:tc>
          <w:tcPr>
            <w:tcW w:type="dxa" w:w="20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40000000">
            <w:pPr>
              <w:pStyle w:val="Style_2"/>
              <w:spacing w:after="160" w:before="0" w:line="252" w:lineRule="auto"/>
              <w:ind/>
              <w:jc w:val="center"/>
            </w:pPr>
            <w:r>
              <w:rPr>
                <w:b w:val="1"/>
                <w:color w:val="000000"/>
              </w:rPr>
              <w:t>Биология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41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Баженова Елена Менделевна</w:t>
            </w:r>
          </w:p>
        </w:tc>
        <w:tc>
          <w:tcPr>
            <w:tcW w:type="dxa" w:w="5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42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Особенности подготовки к сдаче ОГЭ по биологии</w:t>
            </w:r>
          </w:p>
        </w:tc>
      </w:tr>
      <w:tr>
        <w:trPr>
          <w:trHeight w:hRule="atLeast" w:val="222"/>
        </w:trPr>
        <w:tc>
          <w:tcPr>
            <w:tcW w:type="dxa" w:w="20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77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"https://vk.com/rcmo63?w=wall-217672002_338"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https://vk.com/rcmo63?w=wall-217672002_338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288"/>
        </w:trPr>
        <w:tc>
          <w:tcPr>
            <w:tcW w:type="dxa" w:w="20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44000000">
            <w:pPr>
              <w:pStyle w:val="Style_2"/>
              <w:spacing w:after="160" w:before="0" w:line="288" w:lineRule="atLeast"/>
              <w:ind/>
              <w:jc w:val="center"/>
            </w:pPr>
            <w:r>
              <w:rPr>
                <w:b w:val="1"/>
                <w:color w:val="000000"/>
              </w:rPr>
              <w:t>География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45000000">
            <w:pPr>
              <w:pStyle w:val="Style_2"/>
              <w:spacing w:after="160" w:before="0" w:line="288" w:lineRule="atLeast"/>
              <w:ind/>
            </w:pPr>
            <w:r>
              <w:rPr>
                <w:color w:val="000000"/>
              </w:rPr>
              <w:t>Кичасова Светлана Владимировна</w:t>
            </w:r>
          </w:p>
        </w:tc>
        <w:tc>
          <w:tcPr>
            <w:tcW w:type="dxa" w:w="5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46000000">
            <w:pPr>
              <w:pStyle w:val="Style_2"/>
              <w:spacing w:after="160" w:before="0" w:line="288" w:lineRule="atLeast"/>
              <w:ind/>
            </w:pPr>
            <w:r>
              <w:rPr>
                <w:color w:val="000000"/>
              </w:rPr>
              <w:t>Сложные вопросы ОГЭ по географии</w:t>
            </w:r>
          </w:p>
        </w:tc>
      </w:tr>
      <w:tr>
        <w:trPr>
          <w:trHeight w:hRule="atLeast" w:val="247"/>
        </w:trPr>
        <w:tc>
          <w:tcPr>
            <w:tcW w:type="dxa" w:w="20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77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"https://vk.com/rcmo63?w=wall-217672002_339"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https://vk.com/rcmo63?w=wall-217672002_339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493"/>
        </w:trPr>
        <w:tc>
          <w:tcPr>
            <w:tcW w:type="dxa" w:w="20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48000000">
            <w:pPr>
              <w:pStyle w:val="Style_2"/>
              <w:spacing w:after="160" w:before="0" w:line="252" w:lineRule="auto"/>
              <w:ind/>
              <w:jc w:val="center"/>
            </w:pPr>
            <w:r>
              <w:rPr>
                <w:b w:val="1"/>
                <w:color w:val="000000"/>
              </w:rPr>
              <w:t>Информатика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49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Беляева Светлана Александровна</w:t>
            </w:r>
          </w:p>
        </w:tc>
        <w:tc>
          <w:tcPr>
            <w:tcW w:type="dxa" w:w="5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4A000000">
            <w:pPr>
              <w:pStyle w:val="Style_2"/>
              <w:spacing w:after="160" w:before="0" w:line="252" w:lineRule="auto"/>
              <w:ind/>
            </w:pPr>
            <w:r>
              <w:rPr>
                <w:color w:val="000000"/>
              </w:rPr>
              <w:t>Готовимся к ОГЭ по информатике в 2026 году</w:t>
            </w:r>
          </w:p>
        </w:tc>
      </w:tr>
      <w:tr>
        <w:trPr>
          <w:trHeight w:hRule="atLeast" w:val="257"/>
        </w:trPr>
        <w:tc>
          <w:tcPr>
            <w:tcW w:type="dxa" w:w="20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77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"https://vk.com/rcmo63?w=wall-217672002_341"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https://vk.com/rcmo63?w=wall-217672002_341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285"/>
        </w:trPr>
        <w:tc>
          <w:tcPr>
            <w:tcW w:type="dxa" w:w="20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4C000000">
            <w:pPr>
              <w:pStyle w:val="Style_2"/>
              <w:spacing w:after="160" w:before="0" w:line="285" w:lineRule="atLeast"/>
              <w:ind/>
              <w:jc w:val="center"/>
            </w:pPr>
            <w:r>
              <w:rPr>
                <w:b w:val="1"/>
                <w:color w:val="000000"/>
              </w:rPr>
              <w:t>Химия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4D000000">
            <w:pPr>
              <w:pStyle w:val="Style_2"/>
              <w:spacing w:after="160" w:before="0" w:line="285" w:lineRule="atLeast"/>
              <w:ind/>
            </w:pPr>
            <w:r>
              <w:rPr>
                <w:color w:val="000000"/>
              </w:rPr>
              <w:t>Арт</w:t>
            </w:r>
            <w:r>
              <w:rPr>
                <w:color w:val="000000"/>
              </w:rPr>
              <w:t>ё</w:t>
            </w:r>
            <w:r>
              <w:rPr>
                <w:color w:val="000000"/>
              </w:rPr>
              <w:t>менко Ольга Владимировна</w:t>
            </w:r>
          </w:p>
        </w:tc>
        <w:tc>
          <w:tcPr>
            <w:tcW w:type="dxa" w:w="5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4E000000">
            <w:pPr>
              <w:pStyle w:val="Style_2"/>
              <w:spacing w:after="160" w:before="0" w:line="285" w:lineRule="atLeast"/>
              <w:ind/>
            </w:pPr>
            <w:r>
              <w:rPr>
                <w:color w:val="000000"/>
              </w:rPr>
              <w:t>Подготовка к ОГЭ по химии в 2026 году</w:t>
            </w:r>
          </w:p>
        </w:tc>
      </w:tr>
      <w:tr>
        <w:trPr>
          <w:trHeight w:hRule="atLeast" w:val="493"/>
        </w:trPr>
        <w:tc>
          <w:tcPr>
            <w:tcW w:type="dxa" w:w="20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77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"/>
              <w:left w:type="dxa" w:w="70"/>
              <w:bottom w:type="dxa" w:w="0"/>
              <w:right w:type="dxa" w:w="70"/>
            </w:tcMar>
            <w:vAlign w:val="center"/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"https://vk.com/rcmo63?w=wall-217672002_325"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https://vk.com/rcmo63?w=wall-217672002_325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50000000">
      <w:pPr>
        <w:spacing w:after="0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851" w:footer="709" w:gutter="0" w:header="709" w:left="1418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Знак"/>
    <w:basedOn w:val="Style_5"/>
    <w:link w:val="Style_7_ch"/>
    <w:pPr>
      <w:spacing w:after="160" w:line="240" w:lineRule="exact"/>
      <w:ind/>
    </w:pPr>
    <w:rPr>
      <w:rFonts w:ascii="Verdana" w:hAnsi="Verdana"/>
      <w:sz w:val="20"/>
    </w:rPr>
  </w:style>
  <w:style w:styleId="Style_7_ch" w:type="character">
    <w:name w:val="Знак"/>
    <w:basedOn w:val="Style_5_ch"/>
    <w:link w:val="Style_7"/>
    <w:rPr>
      <w:rFonts w:ascii="Verdana" w:hAnsi="Verdana"/>
      <w:sz w:val="20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Strong"/>
    <w:link w:val="Style_12_ch"/>
    <w:rPr>
      <w:b w:val="1"/>
    </w:rPr>
  </w:style>
  <w:style w:styleId="Style_12_ch" w:type="character">
    <w:name w:val="Strong"/>
    <w:link w:val="Style_12"/>
    <w:rPr>
      <w:b w:val="1"/>
    </w:rPr>
  </w:style>
  <w:style w:styleId="Style_13" w:type="paragraph">
    <w:name w:val="FollowedHyperlink"/>
    <w:link w:val="Style_13_ch"/>
    <w:rPr>
      <w:color w:val="800080"/>
      <w:u w:val="single"/>
    </w:rPr>
  </w:style>
  <w:style w:styleId="Style_13_ch" w:type="character">
    <w:name w:val="FollowedHyperlink"/>
    <w:link w:val="Style_13"/>
    <w:rPr>
      <w:color w:val="800080"/>
      <w:u w:val="single"/>
    </w:rPr>
  </w:style>
  <w:style w:styleId="Style_14" w:type="paragraph">
    <w:name w:val="No Spacing"/>
    <w:link w:val="Style_14_ch"/>
    <w:rPr>
      <w:sz w:val="22"/>
    </w:rPr>
  </w:style>
  <w:style w:styleId="Style_14_ch" w:type="character">
    <w:name w:val="No Spacing"/>
    <w:link w:val="Style_14"/>
    <w:rPr>
      <w:sz w:val="22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2" w:type="paragraph">
    <w:name w:val="Normal (Web)"/>
    <w:basedOn w:val="Style_5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5_ch"/>
    <w:link w:val="Style_2"/>
    <w:rPr>
      <w:rFonts w:ascii="Times New Roman" w:hAnsi="Times New Roman"/>
      <w:sz w:val="24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List Paragraph"/>
    <w:basedOn w:val="Style_5"/>
    <w:link w:val="Style_23_ch"/>
    <w:pPr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23_ch" w:type="character">
    <w:name w:val="List Paragraph"/>
    <w:basedOn w:val="Style_5_ch"/>
    <w:link w:val="Style_23"/>
    <w:rPr>
      <w:rFonts w:ascii="Times New Roman" w:hAnsi="Times New Roman"/>
      <w:sz w:val="20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rtejustify"/>
    <w:basedOn w:val="Style_5"/>
    <w:link w:val="Style_2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rtejustify"/>
    <w:basedOn w:val="Style_5_ch"/>
    <w:link w:val="Style_26"/>
    <w:rPr>
      <w:rFonts w:ascii="Times New Roman" w:hAnsi="Times New Roman"/>
      <w:sz w:val="24"/>
    </w:rPr>
  </w:style>
  <w:style w:styleId="Style_27" w:type="paragraph">
    <w:name w:val="Subtitle"/>
    <w:next w:val="Style_5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oc 10"/>
    <w:next w:val="Style_5"/>
    <w:link w:val="Style_28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8_ch" w:type="character">
    <w:name w:val="toc 10"/>
    <w:link w:val="Style_28"/>
    <w:rPr>
      <w:rFonts w:ascii="XO Thames" w:hAnsi="XO Thames"/>
      <w:sz w:val="28"/>
    </w:rPr>
  </w:style>
  <w:style w:styleId="Style_29" w:type="paragraph">
    <w:name w:val="Title"/>
    <w:next w:val="Style_5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4" w:type="paragraph">
    <w:name w:val="heading 4"/>
    <w:basedOn w:val="Style_5"/>
    <w:link w:val="Style_4_ch"/>
    <w:uiPriority w:val="9"/>
    <w:qFormat/>
    <w:pPr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4_ch" w:type="character">
    <w:name w:val="heading 4"/>
    <w:basedOn w:val="Style_5_ch"/>
    <w:link w:val="Style_4"/>
    <w:rPr>
      <w:rFonts w:ascii="Times New Roman" w:hAnsi="Times New Roman"/>
      <w:b w:val="1"/>
      <w:sz w:val="24"/>
    </w:rPr>
  </w:style>
  <w:style w:styleId="Style_30" w:type="paragraph">
    <w:name w:val="heading 2"/>
    <w:next w:val="Style_5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2026-01-13T08:52:04Z</dcterms:modified>
</cp:coreProperties>
</file>